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30" w:rsidRPr="004F4908" w:rsidRDefault="008B7B9F" w:rsidP="004F4908">
      <w:pPr>
        <w:jc w:val="both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6B107F39" wp14:editId="5253A7B8">
            <wp:extent cx="7017910" cy="9714422"/>
            <wp:effectExtent l="4128" t="0" r="0" b="0"/>
            <wp:docPr id="2" name="Рисунок 2" descr="C:\Users\Yubi\Desktop\Attachments_degtjarka-school@yandex.ru_2017-09-11_21-12-18\10-11 кл\10 кл\2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Yubi\Desktop\Attachments_degtjarka-school@yandex.ru_2017-09-11_21-12-18\10-11 кл\10 кл\2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0092" cy="971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F4908" w:rsidRPr="004F4908">
        <w:lastRenderedPageBreak/>
        <w:t xml:space="preserve">                </w:t>
      </w:r>
      <w:r w:rsidR="00A24430" w:rsidRPr="004F4908">
        <w:rPr>
          <w:b/>
        </w:rPr>
        <w:t xml:space="preserve">  Пояснительная записка</w:t>
      </w:r>
      <w:r w:rsidR="004F4908">
        <w:rPr>
          <w:b/>
        </w:rPr>
        <w:t>.</w:t>
      </w:r>
    </w:p>
    <w:p w:rsidR="00A24430" w:rsidRDefault="00A24430" w:rsidP="00A24430">
      <w:pPr>
        <w:spacing w:line="360" w:lineRule="auto"/>
        <w:jc w:val="right"/>
      </w:pPr>
      <w:r>
        <w:t xml:space="preserve"> </w:t>
      </w:r>
    </w:p>
    <w:p w:rsidR="00A24430" w:rsidRDefault="00A24430" w:rsidP="00A24430">
      <w:pPr>
        <w:ind w:firstLine="708"/>
        <w:jc w:val="both"/>
      </w:pPr>
      <w:r>
        <w:t xml:space="preserve">Рабочая программа  элективного  предмета «Русский язык для говорения и  письма» составлена на основе Примерной программы основного общего образования по русскому языку,    образовательной  программы гимназии, программы И.Г. Милославского «Русский язык для говорения и письма»: Программы элективных курсов. Русский язык. 10-11 класс./ </w:t>
      </w:r>
    </w:p>
    <w:p w:rsidR="00A24430" w:rsidRDefault="00A24430" w:rsidP="00A24430">
      <w:pPr>
        <w:jc w:val="both"/>
      </w:pPr>
      <w:r>
        <w:t xml:space="preserve">Составители Г.В. </w:t>
      </w:r>
      <w:proofErr w:type="spellStart"/>
      <w:r>
        <w:t>Карпюк</w:t>
      </w:r>
      <w:proofErr w:type="spellEnd"/>
      <w:r>
        <w:t xml:space="preserve">, Е.И. Харитонова.  -  </w:t>
      </w:r>
      <w:proofErr w:type="spellStart"/>
      <w:r>
        <w:t>М.:Дрофа</w:t>
      </w:r>
      <w:proofErr w:type="spellEnd"/>
      <w:r>
        <w:t xml:space="preserve">, 2010 и учебного пособия И.Г. </w:t>
      </w:r>
    </w:p>
    <w:p w:rsidR="00A24430" w:rsidRDefault="00A24430" w:rsidP="00A24430">
      <w:pPr>
        <w:jc w:val="both"/>
      </w:pPr>
      <w:r>
        <w:t xml:space="preserve">Милославский. Русский язык для говорения и письма. </w:t>
      </w:r>
      <w:proofErr w:type="spellStart"/>
      <w:r>
        <w:t>М.:Дрофа</w:t>
      </w:r>
      <w:proofErr w:type="spellEnd"/>
      <w:r>
        <w:t xml:space="preserve">, 2008. </w:t>
      </w:r>
    </w:p>
    <w:p w:rsidR="00A24430" w:rsidRDefault="00A24430" w:rsidP="00A24430">
      <w:pPr>
        <w:jc w:val="both"/>
      </w:pPr>
      <w:r>
        <w:t xml:space="preserve">  </w:t>
      </w:r>
      <w:r>
        <w:tab/>
        <w:t>Содержание рабочей программы элективного  предмета «Русский язык для говорения и  письма»  соответствует требованиям государственного стандарта основного общего образования (федер</w:t>
      </w:r>
      <w:r w:rsidR="002F028E">
        <w:t>альному его компоненту), утвержде</w:t>
      </w:r>
      <w:r>
        <w:t xml:space="preserve">нного Приказом МО РФ о 05.03.2004 года, №1089.    </w:t>
      </w:r>
    </w:p>
    <w:p w:rsidR="00A24430" w:rsidRDefault="00A24430" w:rsidP="00A24430">
      <w:pPr>
        <w:jc w:val="both"/>
      </w:pPr>
      <w:r>
        <w:t xml:space="preserve">  </w:t>
      </w:r>
      <w:r>
        <w:tab/>
        <w:t>Рабочая программа  элективного  предмета  «Русский язык для говорения и  письма» составлена для обучающихся   10-</w:t>
      </w:r>
      <w:r w:rsidR="002F028E">
        <w:t>11-</w:t>
      </w:r>
      <w:r>
        <w:t>х  классов  МБОУ «</w:t>
      </w:r>
      <w:r w:rsidR="002F028E">
        <w:t>Дегтярская СОШ</w:t>
      </w:r>
      <w:r>
        <w:t xml:space="preserve">» рассчитана на 35  учебных часов. </w:t>
      </w:r>
    </w:p>
    <w:p w:rsidR="004F4908" w:rsidRDefault="004F4908" w:rsidP="00A24430">
      <w:pPr>
        <w:jc w:val="both"/>
      </w:pPr>
    </w:p>
    <w:p w:rsidR="00A24430" w:rsidRDefault="00A24430" w:rsidP="00A24430">
      <w:pPr>
        <w:jc w:val="both"/>
      </w:pPr>
      <w:r>
        <w:t xml:space="preserve">  </w:t>
      </w:r>
      <w:r>
        <w:tab/>
        <w:t xml:space="preserve">Цель курса состоит в том, чтобы научить школьников сознательному выбору языковых средств русского языка при говорении и письме. Особенно курс актуален </w:t>
      </w:r>
      <w:proofErr w:type="gramStart"/>
      <w:r>
        <w:t>в ходе подготовки обучающихся к сочинению в жанре эссе на ЕГЭ по русскому языку</w:t>
      </w:r>
      <w:proofErr w:type="gramEnd"/>
      <w:r>
        <w:t xml:space="preserve">, так как учит выпускника сознательно выбирать языковые средства для  построения собственного </w:t>
      </w:r>
    </w:p>
    <w:p w:rsidR="00A24430" w:rsidRDefault="00A24430" w:rsidP="00A24430">
      <w:pPr>
        <w:jc w:val="both"/>
      </w:pPr>
      <w:r>
        <w:t>суждения, которое должно быть выстроено в соответствии с определё</w:t>
      </w:r>
      <w:r w:rsidRPr="00A24430">
        <w:t>нн</w:t>
      </w:r>
      <w:r w:rsidR="004F4908">
        <w:t>ыми требованиями и критериями.</w:t>
      </w:r>
    </w:p>
    <w:p w:rsidR="004F4908" w:rsidRDefault="004F4908" w:rsidP="00A24430">
      <w:pPr>
        <w:jc w:val="both"/>
      </w:pPr>
    </w:p>
    <w:p w:rsidR="004F4908" w:rsidRPr="004F4908" w:rsidRDefault="004F4908" w:rsidP="004F4908">
      <w:pPr>
        <w:rPr>
          <w:b/>
        </w:rPr>
      </w:pPr>
      <w:r w:rsidRPr="004F4908">
        <w:rPr>
          <w:b/>
        </w:rPr>
        <w:t xml:space="preserve">Требования к уровню подготовки </w:t>
      </w:r>
      <w:proofErr w:type="gramStart"/>
      <w:r w:rsidRPr="004F4908">
        <w:rPr>
          <w:b/>
        </w:rPr>
        <w:t>обучающихс</w:t>
      </w:r>
      <w:r>
        <w:rPr>
          <w:b/>
        </w:rPr>
        <w:t>я</w:t>
      </w:r>
      <w:proofErr w:type="gramEnd"/>
      <w:r>
        <w:rPr>
          <w:b/>
        </w:rPr>
        <w:t>:</w:t>
      </w:r>
    </w:p>
    <w:p w:rsidR="004F4908" w:rsidRDefault="004F4908" w:rsidP="004F4908">
      <w:pPr>
        <w:jc w:val="center"/>
        <w:rPr>
          <w:b/>
          <w:i/>
        </w:rPr>
      </w:pPr>
    </w:p>
    <w:p w:rsidR="004F4908" w:rsidRPr="00F967A5" w:rsidRDefault="004F4908" w:rsidP="004F4908">
      <w:pPr>
        <w:ind w:firstLine="708"/>
      </w:pPr>
      <w:r w:rsidRPr="00F967A5">
        <w:t xml:space="preserve">В результате  освоения элективного курса    «Русский язык для говорения и письма» обучающийся десятого класса должен </w:t>
      </w:r>
    </w:p>
    <w:p w:rsidR="004F4908" w:rsidRPr="00F967A5" w:rsidRDefault="004F4908" w:rsidP="004F4908">
      <w:pPr>
        <w:rPr>
          <w:b/>
        </w:rPr>
      </w:pPr>
      <w:r w:rsidRPr="00F967A5">
        <w:rPr>
          <w:b/>
        </w:rPr>
        <w:t xml:space="preserve">знать \ понимать: </w:t>
      </w:r>
    </w:p>
    <w:p w:rsidR="004F4908" w:rsidRPr="00F967A5" w:rsidRDefault="004F4908" w:rsidP="004F4908">
      <w:r w:rsidRPr="00F967A5">
        <w:t xml:space="preserve">  различные виды монолога (повествование, описание, рассуждение; сочетание разных видов монолога)  и диалога; нормы речевого поведения в типичных ситуациях общения; </w:t>
      </w:r>
    </w:p>
    <w:p w:rsidR="004F4908" w:rsidRPr="00F967A5" w:rsidRDefault="004F4908" w:rsidP="004F4908">
      <w:r w:rsidRPr="00F967A5">
        <w:t>  различные типы речи, стили, жанры, а также требования, предъявляемые к тексту как</w:t>
      </w:r>
      <w:r>
        <w:t xml:space="preserve"> </w:t>
      </w:r>
      <w:r w:rsidRPr="00F967A5">
        <w:t xml:space="preserve">речевому произведению; </w:t>
      </w:r>
    </w:p>
    <w:p w:rsidR="004F4908" w:rsidRPr="00F967A5" w:rsidRDefault="004F4908" w:rsidP="004F4908">
      <w:proofErr w:type="gramStart"/>
      <w:r w:rsidRPr="00F967A5">
        <w:t xml:space="preserve">  основные единицы  лексики (слово, фразеологизм) и  синтаксиса (словосочетание, предложение) и их виды, структурную и смысловую организацию, функциональную предназначенность; </w:t>
      </w:r>
      <w:proofErr w:type="gramEnd"/>
    </w:p>
    <w:p w:rsidR="004F4908" w:rsidRPr="00F967A5" w:rsidRDefault="004F4908" w:rsidP="004F4908">
      <w:r w:rsidRPr="00F967A5">
        <w:t xml:space="preserve">  лексические,  синтаксические,  орфографические,  пунктуационные и  стилистические  </w:t>
      </w:r>
    </w:p>
    <w:p w:rsidR="004F4908" w:rsidRPr="00F967A5" w:rsidRDefault="004F4908" w:rsidP="004F4908">
      <w:r w:rsidRPr="00F967A5">
        <w:t xml:space="preserve">нормы современного литературного языка; </w:t>
      </w:r>
    </w:p>
    <w:p w:rsidR="004F4908" w:rsidRPr="00F967A5" w:rsidRDefault="004F4908" w:rsidP="004F4908">
      <w:pPr>
        <w:rPr>
          <w:b/>
        </w:rPr>
      </w:pPr>
      <w:r w:rsidRPr="00F967A5">
        <w:rPr>
          <w:b/>
        </w:rPr>
        <w:t xml:space="preserve">уметь: </w:t>
      </w:r>
    </w:p>
    <w:p w:rsidR="004F4908" w:rsidRPr="00F967A5" w:rsidRDefault="004F4908" w:rsidP="004F4908">
      <w:pPr>
        <w:jc w:val="both"/>
      </w:pPr>
      <w:r w:rsidRPr="00F967A5">
        <w:t>  использовать различные виды монолога и диалога в ситуациях формального и неформального, межличностного и межкультурного общения; соблюдать нормы речевого поведения в типичных ситуациях общения;  оценивать образцы устной монологической и диалогической речи с точки зрения соответствия ситуации речевого общения, достижения</w:t>
      </w:r>
      <w:r>
        <w:t xml:space="preserve"> </w:t>
      </w:r>
      <w:r w:rsidRPr="00F967A5">
        <w:t xml:space="preserve">коммуникативных целей речевого взаимодействия, уместности использованных языковых средств;   </w:t>
      </w:r>
    </w:p>
    <w:p w:rsidR="004F4908" w:rsidRPr="00F967A5" w:rsidRDefault="004F4908" w:rsidP="004F4908">
      <w:pPr>
        <w:jc w:val="both"/>
      </w:pPr>
      <w:r w:rsidRPr="00F967A5">
        <w:lastRenderedPageBreak/>
        <w:t xml:space="preserve"> 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осуществлять информационную переработку текста, передавая его содержание в виде плана, тезисов, схемы, таблицы и т. п.; </w:t>
      </w:r>
    </w:p>
    <w:p w:rsidR="004F4908" w:rsidRPr="00F967A5" w:rsidRDefault="004F4908" w:rsidP="004F4908">
      <w:pPr>
        <w:jc w:val="both"/>
      </w:pPr>
      <w:proofErr w:type="gramStart"/>
      <w:r w:rsidRPr="00F967A5">
        <w:t xml:space="preserve">  различать тексты разговорного характера, научные, публицистические, официально-деловые, тексты художественной литературы; различать 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</w:t>
      </w:r>
      <w:proofErr w:type="gramEnd"/>
    </w:p>
    <w:p w:rsidR="004F4908" w:rsidRPr="00F967A5" w:rsidRDefault="004F4908" w:rsidP="004F4908">
      <w:pPr>
        <w:jc w:val="both"/>
      </w:pPr>
      <w:r w:rsidRPr="00F967A5">
        <w:t xml:space="preserve">  анализировать различные виды словосочетаний и предложений с точки зрения структурной и смысловой организации, функциональной предназначенности; употреблять синтаксические единицы в соответствии с нормами современного русского литературного языка; использовать разнообразные синтаксические конструкции в речевой практике; применять синтаксические знания и умения в практике правописания, в различных видах анализа; </w:t>
      </w:r>
    </w:p>
    <w:p w:rsidR="004F4908" w:rsidRPr="00F967A5" w:rsidRDefault="004F4908" w:rsidP="004F4908">
      <w:pPr>
        <w:jc w:val="both"/>
      </w:pPr>
      <w:r w:rsidRPr="00F967A5">
        <w:t xml:space="preserve">  соблюдать пунктуационные нормы в процессе письма; объяснять выбор написания в устной и письменной форме;   обнаруживать и исправлять пунктуационные ошибки;   извлекать необходимую информацию из словарей и справочников; использовать </w:t>
      </w:r>
      <w:proofErr w:type="spellStart"/>
      <w:r w:rsidRPr="00F967A5">
        <w:t>е</w:t>
      </w:r>
      <w:r w:rsidRPr="00F967A5">
        <w:rPr>
          <w:rFonts w:ascii="Tahoma" w:hAnsi="Tahoma" w:cs="Tahoma"/>
        </w:rPr>
        <w:t>ѐ</w:t>
      </w:r>
      <w:proofErr w:type="spellEnd"/>
      <w:r w:rsidRPr="00F967A5">
        <w:t xml:space="preserve"> в процессе письма. </w:t>
      </w:r>
    </w:p>
    <w:p w:rsidR="004F4908" w:rsidRPr="00F967A5" w:rsidRDefault="004F4908" w:rsidP="004F4908">
      <w:pPr>
        <w:jc w:val="both"/>
        <w:rPr>
          <w:b/>
        </w:rPr>
      </w:pPr>
      <w:proofErr w:type="spellStart"/>
      <w:r w:rsidRPr="00F967A5">
        <w:rPr>
          <w:b/>
        </w:rPr>
        <w:t>Аудирование</w:t>
      </w:r>
      <w:proofErr w:type="spellEnd"/>
      <w:r w:rsidRPr="00F967A5">
        <w:rPr>
          <w:b/>
        </w:rPr>
        <w:t xml:space="preserve"> и чтение </w:t>
      </w:r>
    </w:p>
    <w:p w:rsidR="004F4908" w:rsidRPr="00F967A5" w:rsidRDefault="004F4908" w:rsidP="004F4908">
      <w:pPr>
        <w:jc w:val="both"/>
      </w:pPr>
      <w:proofErr w:type="gramStart"/>
      <w:r w:rsidRPr="00F967A5">
        <w:t xml:space="preserve">  понимать и формулировать в устной форме тему, коммуникативную задачу, основную мысль, учебно-научного, публицистического, официально-делового, художественного текстов, распознавать в них основную и дополнительную информацию, комментировать </w:t>
      </w:r>
      <w:proofErr w:type="spellStart"/>
      <w:r w:rsidRPr="00F967A5">
        <w:t>е</w:t>
      </w:r>
      <w:r w:rsidRPr="00F967A5">
        <w:rPr>
          <w:rFonts w:ascii="Tahoma" w:hAnsi="Tahoma" w:cs="Tahoma"/>
        </w:rPr>
        <w:t>ѐ</w:t>
      </w:r>
      <w:proofErr w:type="spellEnd"/>
      <w:r w:rsidRPr="00F967A5">
        <w:t xml:space="preserve"> в устной форме; передавать  их содержание в форме плана, тезисов, изложения (подробного, выборочного, сжатого); понимать явную и скрытую (подтекстовую) информацию публицистического текста, анализировать и комментировать </w:t>
      </w:r>
      <w:r>
        <w:t>её</w:t>
      </w:r>
      <w:r w:rsidRPr="00F967A5">
        <w:t xml:space="preserve"> в устной форме;</w:t>
      </w:r>
      <w:proofErr w:type="gramEnd"/>
      <w:r w:rsidRPr="00F967A5">
        <w:t xml:space="preserve"> </w:t>
      </w:r>
      <w:r w:rsidRPr="00F967A5">
        <w:t xml:space="preserve">  понимать содержание прочитанных учебно-научных, публицистических жанров, художественных текстов и воспроизводить их в устной форме в соответствии с ситуацией общения, а также в форме изложения, плана, тезисов; использовать различные способы чтения (ознакомительное, изучающее, просмотровое);   использовать приёмы работы с учебной книгой, справочниками и другими информационными источниками;   отбирать и систематизировать материал на </w:t>
      </w:r>
      <w:proofErr w:type="spellStart"/>
      <w:r w:rsidRPr="00F967A5">
        <w:t>определ</w:t>
      </w:r>
      <w:r w:rsidRPr="00F967A5">
        <w:rPr>
          <w:rFonts w:ascii="Tahoma" w:hAnsi="Tahoma" w:cs="Tahoma"/>
        </w:rPr>
        <w:t>ѐ</w:t>
      </w:r>
      <w:r w:rsidRPr="00F967A5">
        <w:t>нную</w:t>
      </w:r>
      <w:proofErr w:type="spellEnd"/>
      <w:r w:rsidRPr="00F967A5">
        <w:t xml:space="preserve"> тему, анализировать отобранную информацию и интерпретировать </w:t>
      </w:r>
      <w:proofErr w:type="spellStart"/>
      <w:r w:rsidRPr="00F967A5">
        <w:t>е</w:t>
      </w:r>
      <w:r w:rsidRPr="00F967A5">
        <w:rPr>
          <w:rFonts w:ascii="Tahoma" w:hAnsi="Tahoma" w:cs="Tahoma"/>
        </w:rPr>
        <w:t>ѐ</w:t>
      </w:r>
      <w:proofErr w:type="spellEnd"/>
      <w:r w:rsidRPr="00F967A5">
        <w:t xml:space="preserve"> в соответствии с поставленной коммуникативной задачей.  </w:t>
      </w:r>
    </w:p>
    <w:p w:rsidR="004F4908" w:rsidRDefault="004F4908" w:rsidP="004F4908">
      <w:pPr>
        <w:jc w:val="both"/>
        <w:rPr>
          <w:b/>
        </w:rPr>
      </w:pPr>
    </w:p>
    <w:p w:rsidR="004F4908" w:rsidRPr="00F967A5" w:rsidRDefault="004F4908" w:rsidP="004F4908">
      <w:pPr>
        <w:jc w:val="both"/>
        <w:rPr>
          <w:b/>
        </w:rPr>
      </w:pPr>
      <w:r w:rsidRPr="00F967A5">
        <w:rPr>
          <w:b/>
        </w:rPr>
        <w:t xml:space="preserve">Говорение и письмо </w:t>
      </w:r>
    </w:p>
    <w:p w:rsidR="004F4908" w:rsidRPr="00F967A5" w:rsidRDefault="004F4908" w:rsidP="004F4908">
      <w:pPr>
        <w:jc w:val="both"/>
      </w:pPr>
      <w:r w:rsidRPr="00F967A5">
        <w:t xml:space="preserve">  создавать устные и письменные монологические и диалогические высказывания  на актуальные социально-культурные, нравственно-этические,  бытовые, учебные темы разной коммуникативной направленности в соответствии с целями и ситуацией общения; </w:t>
      </w:r>
    </w:p>
    <w:p w:rsidR="004F4908" w:rsidRPr="00F967A5" w:rsidRDefault="004F4908" w:rsidP="004F4908">
      <w:pPr>
        <w:jc w:val="both"/>
      </w:pPr>
      <w:r w:rsidRPr="00F967A5">
        <w:t xml:space="preserve">   извлекать из различных источников, систематизировать и анализировать материал на определённую тему и передавать его в устной форме с </w:t>
      </w:r>
      <w:proofErr w:type="spellStart"/>
      <w:r w:rsidRPr="00F967A5">
        <w:t>уч</w:t>
      </w:r>
      <w:r w:rsidRPr="00F967A5">
        <w:rPr>
          <w:rFonts w:ascii="Tahoma" w:hAnsi="Tahoma" w:cs="Tahoma"/>
        </w:rPr>
        <w:t>ѐ</w:t>
      </w:r>
      <w:r w:rsidRPr="00F967A5">
        <w:t>том</w:t>
      </w:r>
      <w:proofErr w:type="spellEnd"/>
      <w:r w:rsidRPr="00F967A5">
        <w:t xml:space="preserve"> заданных условий общения; </w:t>
      </w:r>
    </w:p>
    <w:p w:rsidR="004F4908" w:rsidRPr="00F967A5" w:rsidRDefault="004F4908" w:rsidP="004F4908">
      <w:pPr>
        <w:jc w:val="both"/>
      </w:pPr>
      <w:r w:rsidRPr="00F967A5">
        <w:t xml:space="preserve">  соблюдать в практике устного и письменного речевого общения основные  синтаксические, пунктуационные и стилистические  нормы современного русского литературного языка;  </w:t>
      </w:r>
    </w:p>
    <w:p w:rsidR="004F4908" w:rsidRPr="00F967A5" w:rsidRDefault="004F4908" w:rsidP="004F4908">
      <w:pPr>
        <w:jc w:val="both"/>
      </w:pPr>
      <w:r w:rsidRPr="00F967A5">
        <w:t xml:space="preserve">  излагать содержание прослушанного или прочитанного текста (подробно, сжато, выборочно) в форме изложения, а также тезисов, плана; </w:t>
      </w:r>
    </w:p>
    <w:p w:rsidR="004F4908" w:rsidRPr="00F967A5" w:rsidRDefault="004F4908" w:rsidP="004F4908">
      <w:pPr>
        <w:jc w:val="both"/>
      </w:pPr>
      <w:r w:rsidRPr="00F967A5">
        <w:rPr>
          <w:b/>
        </w:rPr>
        <w:t xml:space="preserve">Применять </w:t>
      </w:r>
      <w:r w:rsidRPr="00F967A5">
        <w:t xml:space="preserve">приобретенные знания и умения в практической деятельности и повседневной жизни в целях: </w:t>
      </w:r>
    </w:p>
    <w:p w:rsidR="004F4908" w:rsidRDefault="004F4908" w:rsidP="004F4908">
      <w:pPr>
        <w:jc w:val="both"/>
      </w:pPr>
      <w:r w:rsidRPr="00F967A5">
        <w:t xml:space="preserve">  создания в устной и письменной форме текстов различных функциональных стилей и жанров (аннотация, рецензия, реферат, тезисы, конспект как жанры учебно-научного стиля), участия в дискуссиях на учебно-научные темы; составления резюме, делового письма, объявления в </w:t>
      </w:r>
      <w:r w:rsidRPr="00F967A5">
        <w:lastRenderedPageBreak/>
        <w:t xml:space="preserve">официально-деловом стиле; подготовки выступления, информационной заметки, сочинения-рассуждения в публицистическом стиле; участия в беседах, разговорах, спорах в бытовой сфере общения, создания бытовых рассказов, историй, с учётом внеязыковых требований, предъявляемых к ним, и в соответствии со спецификой употребления языковых средств; </w:t>
      </w:r>
    </w:p>
    <w:p w:rsidR="004F4908" w:rsidRDefault="004F4908" w:rsidP="004F4908">
      <w:pPr>
        <w:jc w:val="both"/>
      </w:pPr>
      <w:r w:rsidRPr="00F967A5">
        <w:t xml:space="preserve">  оценки речевых высказываний с точки зрения их успешности в достижении прогнозируемого результата. </w:t>
      </w:r>
    </w:p>
    <w:p w:rsidR="004F4908" w:rsidRPr="00F967A5" w:rsidRDefault="004F4908" w:rsidP="004F4908">
      <w:pPr>
        <w:jc w:val="both"/>
      </w:pPr>
      <w:r w:rsidRPr="00F967A5">
        <w:t>  анализа образцов публичной речи с точки зрения её</w:t>
      </w:r>
      <w:r>
        <w:t xml:space="preserve"> </w:t>
      </w:r>
      <w:r w:rsidRPr="00F967A5">
        <w:t xml:space="preserve">композиции, аргументации, </w:t>
      </w:r>
    </w:p>
    <w:p w:rsidR="004F4908" w:rsidRPr="00F967A5" w:rsidRDefault="004F4908" w:rsidP="004F4908">
      <w:pPr>
        <w:jc w:val="both"/>
      </w:pPr>
      <w:r w:rsidRPr="00F967A5">
        <w:t xml:space="preserve">языкового оформления, достижения поставленных коммуникативных задач; </w:t>
      </w:r>
    </w:p>
    <w:p w:rsidR="004F4908" w:rsidRPr="00F967A5" w:rsidRDefault="004F4908" w:rsidP="004F4908">
      <w:pPr>
        <w:jc w:val="both"/>
      </w:pPr>
      <w:r w:rsidRPr="00F967A5">
        <w:t xml:space="preserve">  выступления перед аудиторией </w:t>
      </w:r>
      <w:proofErr w:type="gramStart"/>
      <w:r w:rsidRPr="00F967A5">
        <w:t>с</w:t>
      </w:r>
      <w:proofErr w:type="gramEnd"/>
      <w:r w:rsidRPr="00F967A5">
        <w:t xml:space="preserve"> небольшой протокольно-этикетной, развлекательной, </w:t>
      </w:r>
    </w:p>
    <w:p w:rsidR="004F4908" w:rsidRPr="00F967A5" w:rsidRDefault="004F4908" w:rsidP="004F4908">
      <w:pPr>
        <w:jc w:val="both"/>
      </w:pPr>
      <w:r w:rsidRPr="00F967A5">
        <w:t xml:space="preserve">убеждающей речью, докладом; публичного представления проекта, реферата; публичной защиты своей позиции; </w:t>
      </w:r>
    </w:p>
    <w:p w:rsidR="004F4908" w:rsidRPr="00F967A5" w:rsidRDefault="004F4908" w:rsidP="004F4908">
      <w:pPr>
        <w:jc w:val="both"/>
      </w:pPr>
      <w:r w:rsidRPr="00F967A5">
        <w:t xml:space="preserve">  участия в коллективном обсуждении проблем, аргументации собственной позиции.  </w:t>
      </w:r>
    </w:p>
    <w:p w:rsidR="004F4908" w:rsidRDefault="004F4908" w:rsidP="00A24430">
      <w:pPr>
        <w:spacing w:line="360" w:lineRule="auto"/>
        <w:jc w:val="right"/>
      </w:pPr>
    </w:p>
    <w:p w:rsidR="00A24430" w:rsidRDefault="00A24430" w:rsidP="004F4908">
      <w:pPr>
        <w:spacing w:line="360" w:lineRule="auto"/>
      </w:pPr>
      <w:r>
        <w:t xml:space="preserve"> </w:t>
      </w:r>
    </w:p>
    <w:p w:rsidR="004F4908" w:rsidRPr="004F4908" w:rsidRDefault="004F4908" w:rsidP="004F4908">
      <w:pPr>
        <w:spacing w:line="360" w:lineRule="auto"/>
        <w:rPr>
          <w:b/>
        </w:rPr>
      </w:pPr>
      <w:r w:rsidRPr="004F4908">
        <w:rPr>
          <w:b/>
        </w:rPr>
        <w:t>Содержание тем учебного курса</w:t>
      </w:r>
    </w:p>
    <w:p w:rsidR="004F4908" w:rsidRDefault="004F4908" w:rsidP="004F4908">
      <w:pPr>
        <w:ind w:firstLine="708"/>
        <w:jc w:val="both"/>
      </w:pPr>
      <w:r w:rsidRPr="00386630">
        <w:rPr>
          <w:b/>
          <w:i/>
        </w:rPr>
        <w:t>Раздел  I  «Хочу быть точным»</w:t>
      </w:r>
      <w:r>
        <w:t xml:space="preserve">  посвящен методам анализа содержательной стороны языковых знаков, прежде всего слов и  предложений. Цель раздела —  научить вычленять компоненты плана содержания и находить разнообразные средства для формального выражения заданного содержания. Освоение фундаментальных идей этого раздела и решение конкретных задач должны позволить </w:t>
      </w:r>
      <w:proofErr w:type="gramStart"/>
      <w:r>
        <w:t>обучающимся</w:t>
      </w:r>
      <w:proofErr w:type="gramEnd"/>
      <w:r>
        <w:t xml:space="preserve"> максимально точно сообщать о «положении дел</w:t>
      </w:r>
      <w:r w:rsidRPr="00386630">
        <w:rPr>
          <w:b/>
          <w:i/>
        </w:rPr>
        <w:t>». – 7 часов.</w:t>
      </w:r>
      <w:r>
        <w:t xml:space="preserve"> </w:t>
      </w:r>
    </w:p>
    <w:p w:rsidR="004F4908" w:rsidRDefault="004F4908" w:rsidP="004F4908">
      <w:pPr>
        <w:ind w:firstLine="708"/>
        <w:jc w:val="both"/>
      </w:pPr>
      <w:r w:rsidRPr="00386630">
        <w:rPr>
          <w:b/>
          <w:i/>
        </w:rPr>
        <w:t>Раздел  II  «Мое отношение к сообщаемому»</w:t>
      </w:r>
      <w:r>
        <w:t xml:space="preserve">  содержит необходимые теоретические сведения, позволяющие отделить сообщение о «положении дел» от сообщения о том, «нравится» ли такое положение автору или «не  нравится». Цель раздела  —  </w:t>
      </w:r>
      <w:proofErr w:type="gramStart"/>
      <w:r>
        <w:t>научить не  только вычленять</w:t>
      </w:r>
      <w:proofErr w:type="gramEnd"/>
      <w:r>
        <w:t xml:space="preserve"> субъективный оценочный компонент, но и выражать его, если это соответствует замыслу автора. </w:t>
      </w:r>
      <w:r w:rsidRPr="00386630">
        <w:rPr>
          <w:b/>
          <w:i/>
        </w:rPr>
        <w:t>– 8 часов</w:t>
      </w:r>
      <w:r>
        <w:t xml:space="preserve">. </w:t>
      </w:r>
    </w:p>
    <w:p w:rsidR="004F4908" w:rsidRDefault="004F4908" w:rsidP="004F4908">
      <w:pPr>
        <w:ind w:firstLine="708"/>
        <w:jc w:val="both"/>
      </w:pPr>
      <w:r w:rsidRPr="00386630">
        <w:rPr>
          <w:b/>
          <w:i/>
        </w:rPr>
        <w:t>Раздел III «Мое отношение к собеседнику»</w:t>
      </w:r>
      <w:r>
        <w:t xml:space="preserve"> содержит сведения о том, как выразить свое отношение к собеседнику, используя для этого как специализированные средства, так и средства, </w:t>
      </w:r>
      <w:proofErr w:type="gramStart"/>
      <w:r>
        <w:t>не отделимые</w:t>
      </w:r>
      <w:proofErr w:type="gramEnd"/>
      <w:r>
        <w:t xml:space="preserve"> от сообщения о «положении дел» и об оценке этого «положения». В этом же разделе </w:t>
      </w:r>
      <w:proofErr w:type="spellStart"/>
      <w:r>
        <w:t>ортологические</w:t>
      </w:r>
      <w:proofErr w:type="spellEnd"/>
      <w:r>
        <w:t xml:space="preserve"> проблемы (правописание, орфоэпия) рассматриваются как средство, облегчающее коммуникацию и выражающее уважение к адресату. Цель раздела — научить использовать различные языковые средства для выражения своего отношения (в первую очередь вежливого и уважительного) к адресату сообщения. </w:t>
      </w:r>
      <w:r w:rsidRPr="00386630">
        <w:rPr>
          <w:b/>
          <w:i/>
        </w:rPr>
        <w:t>– 9 часов.</w:t>
      </w:r>
      <w:r>
        <w:t xml:space="preserve"> </w:t>
      </w:r>
    </w:p>
    <w:p w:rsidR="004F4908" w:rsidRDefault="004F4908" w:rsidP="004F4908">
      <w:pPr>
        <w:ind w:firstLine="708"/>
        <w:jc w:val="both"/>
      </w:pPr>
      <w:proofErr w:type="gramStart"/>
      <w:r w:rsidRPr="00386630">
        <w:rPr>
          <w:b/>
          <w:i/>
        </w:rPr>
        <w:t>Раздел</w:t>
      </w:r>
      <w:proofErr w:type="gramEnd"/>
      <w:r w:rsidRPr="00386630">
        <w:rPr>
          <w:b/>
          <w:i/>
        </w:rPr>
        <w:t xml:space="preserve">  IV «</w:t>
      </w:r>
      <w:proofErr w:type="gramStart"/>
      <w:r w:rsidRPr="00386630">
        <w:rPr>
          <w:b/>
          <w:i/>
        </w:rPr>
        <w:t>Какие</w:t>
      </w:r>
      <w:proofErr w:type="gramEnd"/>
      <w:r w:rsidRPr="00386630">
        <w:rPr>
          <w:b/>
          <w:i/>
        </w:rPr>
        <w:t xml:space="preserve"> ассоциации может вызвать мой выбор?»</w:t>
      </w:r>
      <w:r>
        <w:t xml:space="preserve"> посвящен не собственно содержательному, но ассоциативному компоненту значения слов и предложений, к которому многие адресаты оказываются не менее чувствительны, чем к различным субъективно-оценочным компонентам. Цель раздела  —  </w:t>
      </w:r>
      <w:proofErr w:type="gramStart"/>
      <w:r>
        <w:t>научить обучающихся правильно оценивать</w:t>
      </w:r>
      <w:proofErr w:type="gramEnd"/>
      <w:r>
        <w:t xml:space="preserve"> ассоциативный потенциал слов и предложений, используя его в своих целях либо отказываясь от средств выражения с нежелательным потенциалом. </w:t>
      </w:r>
      <w:r w:rsidRPr="00386630">
        <w:rPr>
          <w:b/>
          <w:i/>
        </w:rPr>
        <w:t>– 5 часов</w:t>
      </w:r>
      <w:r>
        <w:t>.</w:t>
      </w:r>
    </w:p>
    <w:p w:rsidR="004F4908" w:rsidRPr="00386630" w:rsidRDefault="004F4908" w:rsidP="004F4908">
      <w:pPr>
        <w:ind w:firstLine="708"/>
        <w:jc w:val="both"/>
        <w:rPr>
          <w:b/>
          <w:i/>
        </w:rPr>
      </w:pPr>
      <w:r w:rsidRPr="00386630">
        <w:rPr>
          <w:b/>
          <w:i/>
        </w:rPr>
        <w:t xml:space="preserve">Раздел  V  «Уметь выбрать строительные материалы еще не значит построить </w:t>
      </w:r>
    </w:p>
    <w:p w:rsidR="004F4908" w:rsidRDefault="004F4908" w:rsidP="004F4908">
      <w:pPr>
        <w:jc w:val="both"/>
        <w:rPr>
          <w:b/>
          <w:i/>
        </w:rPr>
      </w:pPr>
      <w:r w:rsidRPr="00386630">
        <w:rPr>
          <w:b/>
          <w:i/>
        </w:rPr>
        <w:t>дом»</w:t>
      </w:r>
      <w:r>
        <w:t xml:space="preserve"> рассказывает о дальнейших шагах, связанных с умением создавать тексты различного типа и в различных условиях, наилучшим образом выражать свои мысли и чувства, воздействовать на адресата, совершенствовать себя как языковую личность. Цель раздела — показать перспективы работы в заданном курсом направлении, а также трезво оценить полученные в результате занятий знания и умения. </w:t>
      </w:r>
      <w:r w:rsidRPr="00386630">
        <w:rPr>
          <w:b/>
          <w:i/>
        </w:rPr>
        <w:t xml:space="preserve">– 6 часов. </w:t>
      </w:r>
    </w:p>
    <w:p w:rsidR="004F4908" w:rsidRDefault="004F4908" w:rsidP="004F4908">
      <w:pPr>
        <w:jc w:val="both"/>
        <w:rPr>
          <w:b/>
          <w:i/>
        </w:rPr>
      </w:pPr>
    </w:p>
    <w:p w:rsidR="004F4908" w:rsidRPr="004F4908" w:rsidRDefault="004F4908" w:rsidP="00A24430">
      <w:pPr>
        <w:spacing w:line="360" w:lineRule="auto"/>
        <w:jc w:val="center"/>
        <w:rPr>
          <w:b/>
        </w:rPr>
      </w:pPr>
    </w:p>
    <w:p w:rsidR="00A24430" w:rsidRPr="004F4908" w:rsidRDefault="00A24430" w:rsidP="00A24430">
      <w:pPr>
        <w:spacing w:line="360" w:lineRule="auto"/>
        <w:jc w:val="center"/>
        <w:rPr>
          <w:b/>
        </w:rPr>
      </w:pPr>
      <w:r w:rsidRPr="004F4908"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802"/>
        <w:gridCol w:w="1468"/>
        <w:gridCol w:w="1736"/>
        <w:gridCol w:w="1748"/>
        <w:gridCol w:w="2310"/>
        <w:gridCol w:w="1487"/>
      </w:tblGrid>
      <w:tr w:rsidR="00A24430" w:rsidTr="00951676">
        <w:tc>
          <w:tcPr>
            <w:tcW w:w="1367" w:type="dxa"/>
          </w:tcPr>
          <w:p w:rsidR="00A24430" w:rsidRPr="00951676" w:rsidRDefault="00A24430" w:rsidP="00A24430">
            <w:pPr>
              <w:rPr>
                <w:b/>
                <w:i/>
              </w:rPr>
            </w:pPr>
            <w:r w:rsidRPr="00951676">
              <w:rPr>
                <w:b/>
                <w:i/>
              </w:rPr>
              <w:t xml:space="preserve">№ </w:t>
            </w:r>
          </w:p>
          <w:p w:rsidR="00A24430" w:rsidRPr="00951676" w:rsidRDefault="00A24430" w:rsidP="00A24430">
            <w:pPr>
              <w:rPr>
                <w:b/>
                <w:i/>
              </w:rPr>
            </w:pPr>
            <w:proofErr w:type="gramStart"/>
            <w:r w:rsidRPr="00951676">
              <w:rPr>
                <w:b/>
                <w:i/>
              </w:rPr>
              <w:t>п</w:t>
            </w:r>
            <w:proofErr w:type="gramEnd"/>
            <w:r w:rsidRPr="00951676">
              <w:rPr>
                <w:b/>
                <w:i/>
              </w:rPr>
              <w:t xml:space="preserve">/п </w:t>
            </w:r>
          </w:p>
          <w:p w:rsidR="00A24430" w:rsidRPr="00951676" w:rsidRDefault="00A24430" w:rsidP="00A24430">
            <w:pPr>
              <w:rPr>
                <w:b/>
                <w:i/>
              </w:rPr>
            </w:pPr>
          </w:p>
        </w:tc>
        <w:tc>
          <w:tcPr>
            <w:tcW w:w="1367" w:type="dxa"/>
          </w:tcPr>
          <w:p w:rsidR="00A24430" w:rsidRPr="00951676" w:rsidRDefault="00A24430" w:rsidP="00A24430">
            <w:pPr>
              <w:rPr>
                <w:b/>
                <w:i/>
              </w:rPr>
            </w:pPr>
            <w:r w:rsidRPr="00951676">
              <w:rPr>
                <w:b/>
                <w:i/>
              </w:rPr>
              <w:t xml:space="preserve">Тематический блок </w:t>
            </w:r>
          </w:p>
          <w:p w:rsidR="00A24430" w:rsidRPr="00951676" w:rsidRDefault="00A24430" w:rsidP="00A24430">
            <w:pPr>
              <w:rPr>
                <w:b/>
                <w:i/>
              </w:rPr>
            </w:pPr>
          </w:p>
        </w:tc>
        <w:tc>
          <w:tcPr>
            <w:tcW w:w="1367" w:type="dxa"/>
          </w:tcPr>
          <w:p w:rsidR="00A24430" w:rsidRPr="00951676" w:rsidRDefault="00A24430" w:rsidP="00A24430">
            <w:pPr>
              <w:rPr>
                <w:b/>
                <w:i/>
              </w:rPr>
            </w:pPr>
            <w:r w:rsidRPr="00951676">
              <w:rPr>
                <w:b/>
                <w:i/>
              </w:rPr>
              <w:t xml:space="preserve">количество </w:t>
            </w:r>
          </w:p>
          <w:p w:rsidR="00A24430" w:rsidRPr="00951676" w:rsidRDefault="00A24430" w:rsidP="00A24430">
            <w:pPr>
              <w:rPr>
                <w:b/>
                <w:i/>
              </w:rPr>
            </w:pPr>
            <w:r w:rsidRPr="00951676">
              <w:rPr>
                <w:b/>
                <w:i/>
              </w:rPr>
              <w:t xml:space="preserve">часов </w:t>
            </w:r>
          </w:p>
          <w:p w:rsidR="00A24430" w:rsidRPr="00951676" w:rsidRDefault="00A24430" w:rsidP="00A24430">
            <w:pPr>
              <w:rPr>
                <w:b/>
                <w:i/>
              </w:rPr>
            </w:pPr>
          </w:p>
        </w:tc>
        <w:tc>
          <w:tcPr>
            <w:tcW w:w="1367" w:type="dxa"/>
          </w:tcPr>
          <w:p w:rsidR="00A24430" w:rsidRPr="00951676" w:rsidRDefault="00A24430" w:rsidP="00A24430">
            <w:pPr>
              <w:rPr>
                <w:b/>
                <w:i/>
              </w:rPr>
            </w:pPr>
            <w:r w:rsidRPr="00951676">
              <w:rPr>
                <w:b/>
                <w:i/>
              </w:rPr>
              <w:t xml:space="preserve">контрольные </w:t>
            </w:r>
          </w:p>
          <w:p w:rsidR="00A24430" w:rsidRPr="00951676" w:rsidRDefault="00A24430" w:rsidP="00A24430">
            <w:pPr>
              <w:rPr>
                <w:b/>
                <w:i/>
              </w:rPr>
            </w:pPr>
            <w:r w:rsidRPr="00951676">
              <w:rPr>
                <w:b/>
                <w:i/>
              </w:rPr>
              <w:t xml:space="preserve">(проверочные) </w:t>
            </w:r>
          </w:p>
          <w:p w:rsidR="00A24430" w:rsidRPr="00951676" w:rsidRDefault="00A24430" w:rsidP="00A24430">
            <w:pPr>
              <w:rPr>
                <w:b/>
                <w:i/>
              </w:rPr>
            </w:pPr>
            <w:r w:rsidRPr="00951676">
              <w:rPr>
                <w:b/>
                <w:i/>
              </w:rPr>
              <w:t xml:space="preserve">работы </w:t>
            </w:r>
          </w:p>
          <w:p w:rsidR="00A24430" w:rsidRPr="00951676" w:rsidRDefault="00A24430" w:rsidP="00A24430">
            <w:pPr>
              <w:rPr>
                <w:b/>
                <w:i/>
              </w:rPr>
            </w:pPr>
          </w:p>
        </w:tc>
        <w:tc>
          <w:tcPr>
            <w:tcW w:w="1367" w:type="dxa"/>
          </w:tcPr>
          <w:p w:rsidR="00A24430" w:rsidRPr="00951676" w:rsidRDefault="00A24430" w:rsidP="00A24430">
            <w:pPr>
              <w:rPr>
                <w:b/>
                <w:i/>
              </w:rPr>
            </w:pPr>
            <w:r w:rsidRPr="00951676">
              <w:rPr>
                <w:b/>
                <w:i/>
              </w:rPr>
              <w:t xml:space="preserve">Проектная </w:t>
            </w:r>
          </w:p>
          <w:p w:rsidR="00A24430" w:rsidRPr="00951676" w:rsidRDefault="00A24430" w:rsidP="00A24430">
            <w:pPr>
              <w:rPr>
                <w:b/>
                <w:i/>
              </w:rPr>
            </w:pPr>
            <w:r w:rsidRPr="00951676">
              <w:rPr>
                <w:b/>
                <w:i/>
              </w:rPr>
              <w:t xml:space="preserve">деятельность </w:t>
            </w:r>
          </w:p>
          <w:p w:rsidR="00A24430" w:rsidRPr="00951676" w:rsidRDefault="00A24430" w:rsidP="00A24430">
            <w:pPr>
              <w:rPr>
                <w:b/>
                <w:i/>
              </w:rPr>
            </w:pPr>
          </w:p>
        </w:tc>
        <w:tc>
          <w:tcPr>
            <w:tcW w:w="1368" w:type="dxa"/>
          </w:tcPr>
          <w:p w:rsidR="00A24430" w:rsidRPr="00951676" w:rsidRDefault="00A24430" w:rsidP="00A24430">
            <w:pPr>
              <w:rPr>
                <w:b/>
                <w:i/>
              </w:rPr>
            </w:pPr>
            <w:r w:rsidRPr="00951676">
              <w:rPr>
                <w:b/>
                <w:i/>
              </w:rPr>
              <w:t xml:space="preserve">Исследовательская </w:t>
            </w:r>
          </w:p>
          <w:p w:rsidR="00A24430" w:rsidRPr="00951676" w:rsidRDefault="00A24430" w:rsidP="00A24430">
            <w:pPr>
              <w:rPr>
                <w:b/>
                <w:i/>
              </w:rPr>
            </w:pPr>
            <w:r w:rsidRPr="00951676">
              <w:rPr>
                <w:b/>
                <w:i/>
              </w:rPr>
              <w:t xml:space="preserve">деятельность </w:t>
            </w:r>
          </w:p>
          <w:p w:rsidR="00A24430" w:rsidRPr="00951676" w:rsidRDefault="00A24430" w:rsidP="00A24430">
            <w:pPr>
              <w:rPr>
                <w:b/>
                <w:i/>
              </w:rPr>
            </w:pPr>
          </w:p>
        </w:tc>
        <w:tc>
          <w:tcPr>
            <w:tcW w:w="1368" w:type="dxa"/>
          </w:tcPr>
          <w:p w:rsidR="00A24430" w:rsidRPr="00951676" w:rsidRDefault="00A24430" w:rsidP="00A24430">
            <w:pPr>
              <w:rPr>
                <w:b/>
                <w:i/>
              </w:rPr>
            </w:pPr>
            <w:r w:rsidRPr="00951676">
              <w:rPr>
                <w:b/>
                <w:i/>
              </w:rPr>
              <w:t xml:space="preserve">применение </w:t>
            </w:r>
          </w:p>
          <w:p w:rsidR="00A24430" w:rsidRPr="00951676" w:rsidRDefault="00A24430" w:rsidP="00A24430">
            <w:pPr>
              <w:rPr>
                <w:b/>
                <w:i/>
              </w:rPr>
            </w:pPr>
            <w:r w:rsidRPr="00951676">
              <w:rPr>
                <w:b/>
                <w:i/>
              </w:rPr>
              <w:t xml:space="preserve">ИКТ </w:t>
            </w:r>
          </w:p>
          <w:p w:rsidR="00A24430" w:rsidRPr="00951676" w:rsidRDefault="00A24430" w:rsidP="00A24430">
            <w:pPr>
              <w:rPr>
                <w:b/>
                <w:i/>
              </w:rPr>
            </w:pPr>
          </w:p>
        </w:tc>
      </w:tr>
      <w:tr w:rsidR="00A24430" w:rsidTr="00951676">
        <w:tc>
          <w:tcPr>
            <w:tcW w:w="1367" w:type="dxa"/>
          </w:tcPr>
          <w:p w:rsidR="00A24430" w:rsidRDefault="00A24430" w:rsidP="00386630">
            <w:r>
              <w:t>1</w:t>
            </w:r>
          </w:p>
        </w:tc>
        <w:tc>
          <w:tcPr>
            <w:tcW w:w="1367" w:type="dxa"/>
          </w:tcPr>
          <w:p w:rsidR="00A24430" w:rsidRDefault="00A24430" w:rsidP="00386630">
            <w:r>
              <w:t xml:space="preserve">«Хочу быть точным»  </w:t>
            </w:r>
          </w:p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7</w:t>
            </w:r>
          </w:p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-</w:t>
            </w:r>
          </w:p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1</w:t>
            </w:r>
          </w:p>
        </w:tc>
        <w:tc>
          <w:tcPr>
            <w:tcW w:w="1368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-</w:t>
            </w:r>
          </w:p>
        </w:tc>
        <w:tc>
          <w:tcPr>
            <w:tcW w:w="1368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+</w:t>
            </w:r>
          </w:p>
        </w:tc>
      </w:tr>
      <w:tr w:rsidR="00A24430" w:rsidTr="00951676">
        <w:tc>
          <w:tcPr>
            <w:tcW w:w="1367" w:type="dxa"/>
          </w:tcPr>
          <w:p w:rsidR="00A24430" w:rsidRDefault="00A24430" w:rsidP="00386630">
            <w:r>
              <w:t>2</w:t>
            </w:r>
          </w:p>
        </w:tc>
        <w:tc>
          <w:tcPr>
            <w:tcW w:w="1367" w:type="dxa"/>
          </w:tcPr>
          <w:p w:rsidR="00A24430" w:rsidRDefault="00A24430" w:rsidP="00386630">
            <w:r>
              <w:t xml:space="preserve">«Мое отношение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A24430" w:rsidRDefault="00A24430" w:rsidP="00386630">
            <w:r>
              <w:t>сообщаемому»</w:t>
            </w:r>
          </w:p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8</w:t>
            </w:r>
          </w:p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</w:p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2</w:t>
            </w:r>
          </w:p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-</w:t>
            </w:r>
          </w:p>
        </w:tc>
        <w:tc>
          <w:tcPr>
            <w:tcW w:w="1368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-</w:t>
            </w:r>
          </w:p>
        </w:tc>
        <w:tc>
          <w:tcPr>
            <w:tcW w:w="1368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+</w:t>
            </w:r>
          </w:p>
        </w:tc>
      </w:tr>
      <w:tr w:rsidR="00A24430" w:rsidTr="00951676">
        <w:tc>
          <w:tcPr>
            <w:tcW w:w="1367" w:type="dxa"/>
          </w:tcPr>
          <w:p w:rsidR="00A24430" w:rsidRDefault="00A24430" w:rsidP="00386630">
            <w:r>
              <w:t>3</w:t>
            </w:r>
          </w:p>
        </w:tc>
        <w:tc>
          <w:tcPr>
            <w:tcW w:w="1367" w:type="dxa"/>
          </w:tcPr>
          <w:p w:rsidR="00A24430" w:rsidRDefault="00A24430" w:rsidP="00386630">
            <w:r>
              <w:t xml:space="preserve">«Мое отношение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A24430" w:rsidRDefault="00A24430" w:rsidP="00386630">
            <w:r>
              <w:t xml:space="preserve">собеседнику» </w:t>
            </w:r>
          </w:p>
          <w:p w:rsidR="00A24430" w:rsidRDefault="00A24430" w:rsidP="00386630"/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9</w:t>
            </w:r>
          </w:p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1</w:t>
            </w:r>
          </w:p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-</w:t>
            </w:r>
          </w:p>
        </w:tc>
        <w:tc>
          <w:tcPr>
            <w:tcW w:w="1368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1</w:t>
            </w:r>
          </w:p>
        </w:tc>
        <w:tc>
          <w:tcPr>
            <w:tcW w:w="1368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+</w:t>
            </w:r>
          </w:p>
        </w:tc>
      </w:tr>
      <w:tr w:rsidR="00A24430" w:rsidTr="00951676">
        <w:tc>
          <w:tcPr>
            <w:tcW w:w="1367" w:type="dxa"/>
          </w:tcPr>
          <w:p w:rsidR="00A24430" w:rsidRDefault="00A24430" w:rsidP="00386630">
            <w:r>
              <w:t>4</w:t>
            </w:r>
          </w:p>
        </w:tc>
        <w:tc>
          <w:tcPr>
            <w:tcW w:w="1367" w:type="dxa"/>
          </w:tcPr>
          <w:p w:rsidR="00A24430" w:rsidRDefault="00A24430" w:rsidP="00386630">
            <w:r>
              <w:t xml:space="preserve">«Какие ассоциации </w:t>
            </w:r>
          </w:p>
          <w:p w:rsidR="00A24430" w:rsidRDefault="00A24430" w:rsidP="00386630">
            <w:r>
              <w:t xml:space="preserve">может вызвать мой </w:t>
            </w:r>
          </w:p>
          <w:p w:rsidR="00A24430" w:rsidRDefault="00A24430" w:rsidP="00386630">
            <w:r>
              <w:t>выбор?»</w:t>
            </w:r>
          </w:p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5</w:t>
            </w:r>
          </w:p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1</w:t>
            </w:r>
          </w:p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1</w:t>
            </w:r>
          </w:p>
        </w:tc>
        <w:tc>
          <w:tcPr>
            <w:tcW w:w="1368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-</w:t>
            </w:r>
          </w:p>
        </w:tc>
        <w:tc>
          <w:tcPr>
            <w:tcW w:w="1368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+</w:t>
            </w:r>
          </w:p>
        </w:tc>
      </w:tr>
      <w:tr w:rsidR="00A24430" w:rsidTr="00951676">
        <w:tc>
          <w:tcPr>
            <w:tcW w:w="1367" w:type="dxa"/>
          </w:tcPr>
          <w:p w:rsidR="00A24430" w:rsidRDefault="00A24430" w:rsidP="00386630">
            <w:r>
              <w:t>5</w:t>
            </w:r>
          </w:p>
        </w:tc>
        <w:tc>
          <w:tcPr>
            <w:tcW w:w="1367" w:type="dxa"/>
          </w:tcPr>
          <w:p w:rsidR="00A24430" w:rsidRDefault="00A24430" w:rsidP="00386630">
            <w:r>
              <w:t xml:space="preserve">«Уметь выбрать </w:t>
            </w:r>
          </w:p>
          <w:p w:rsidR="00A24430" w:rsidRDefault="00A24430" w:rsidP="00386630">
            <w:r>
              <w:t xml:space="preserve">строительные </w:t>
            </w:r>
          </w:p>
          <w:p w:rsidR="00A24430" w:rsidRDefault="00A24430" w:rsidP="00386630">
            <w:r>
              <w:t xml:space="preserve">материалы еще не </w:t>
            </w:r>
          </w:p>
          <w:p w:rsidR="00A24430" w:rsidRDefault="00A24430" w:rsidP="00386630">
            <w:r>
              <w:t xml:space="preserve">значит построить </w:t>
            </w:r>
          </w:p>
          <w:p w:rsidR="00A24430" w:rsidRDefault="00A24430" w:rsidP="00386630">
            <w:r>
              <w:t>дом»</w:t>
            </w:r>
          </w:p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6</w:t>
            </w:r>
          </w:p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1</w:t>
            </w:r>
          </w:p>
        </w:tc>
        <w:tc>
          <w:tcPr>
            <w:tcW w:w="1367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-</w:t>
            </w:r>
          </w:p>
        </w:tc>
        <w:tc>
          <w:tcPr>
            <w:tcW w:w="1368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1</w:t>
            </w:r>
          </w:p>
        </w:tc>
        <w:tc>
          <w:tcPr>
            <w:tcW w:w="1368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+</w:t>
            </w:r>
          </w:p>
        </w:tc>
      </w:tr>
      <w:tr w:rsidR="00A24430" w:rsidTr="00951676">
        <w:tc>
          <w:tcPr>
            <w:tcW w:w="1367" w:type="dxa"/>
          </w:tcPr>
          <w:p w:rsidR="00A24430" w:rsidRDefault="00A24430" w:rsidP="00386630"/>
        </w:tc>
        <w:tc>
          <w:tcPr>
            <w:tcW w:w="1367" w:type="dxa"/>
          </w:tcPr>
          <w:p w:rsidR="00A24430" w:rsidRPr="00951676" w:rsidRDefault="00A24430" w:rsidP="00386630">
            <w:pPr>
              <w:rPr>
                <w:i/>
              </w:rPr>
            </w:pPr>
            <w:r w:rsidRPr="00951676">
              <w:rPr>
                <w:i/>
              </w:rPr>
              <w:t>Итого:</w:t>
            </w:r>
          </w:p>
        </w:tc>
        <w:tc>
          <w:tcPr>
            <w:tcW w:w="1367" w:type="dxa"/>
          </w:tcPr>
          <w:p w:rsidR="00A24430" w:rsidRPr="00951676" w:rsidRDefault="003866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35</w:t>
            </w:r>
          </w:p>
        </w:tc>
        <w:tc>
          <w:tcPr>
            <w:tcW w:w="1367" w:type="dxa"/>
          </w:tcPr>
          <w:p w:rsidR="00A24430" w:rsidRPr="00951676" w:rsidRDefault="003866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5</w:t>
            </w:r>
          </w:p>
        </w:tc>
        <w:tc>
          <w:tcPr>
            <w:tcW w:w="1367" w:type="dxa"/>
          </w:tcPr>
          <w:p w:rsidR="00A24430" w:rsidRPr="00951676" w:rsidRDefault="003866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2</w:t>
            </w:r>
          </w:p>
        </w:tc>
        <w:tc>
          <w:tcPr>
            <w:tcW w:w="1368" w:type="dxa"/>
          </w:tcPr>
          <w:p w:rsidR="00A24430" w:rsidRPr="00951676" w:rsidRDefault="00386630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2</w:t>
            </w:r>
          </w:p>
        </w:tc>
        <w:tc>
          <w:tcPr>
            <w:tcW w:w="1368" w:type="dxa"/>
          </w:tcPr>
          <w:p w:rsidR="00A24430" w:rsidRPr="00951676" w:rsidRDefault="00A24430" w:rsidP="00951676">
            <w:pPr>
              <w:jc w:val="center"/>
              <w:rPr>
                <w:b/>
                <w:i/>
              </w:rPr>
            </w:pPr>
          </w:p>
        </w:tc>
      </w:tr>
    </w:tbl>
    <w:p w:rsidR="00A24430" w:rsidRDefault="00A24430" w:rsidP="00386630"/>
    <w:p w:rsidR="00386630" w:rsidRDefault="00A24430" w:rsidP="00386630">
      <w:pPr>
        <w:spacing w:line="360" w:lineRule="auto"/>
      </w:pPr>
      <w:r>
        <w:t xml:space="preserve"> </w:t>
      </w:r>
      <w:r w:rsidR="00386630">
        <w:t xml:space="preserve"> </w:t>
      </w:r>
    </w:p>
    <w:p w:rsidR="00386630" w:rsidRDefault="00386630" w:rsidP="00386630">
      <w:pPr>
        <w:jc w:val="center"/>
        <w:rPr>
          <w:b/>
          <w:i/>
        </w:rPr>
      </w:pPr>
      <w:r w:rsidRPr="00386630">
        <w:rPr>
          <w:b/>
          <w:i/>
        </w:rPr>
        <w:t>. Календарно-тематический план</w:t>
      </w:r>
    </w:p>
    <w:p w:rsidR="00386630" w:rsidRDefault="00386630" w:rsidP="00386630">
      <w:pPr>
        <w:jc w:val="center"/>
        <w:rPr>
          <w:b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900"/>
        <w:gridCol w:w="900"/>
        <w:gridCol w:w="2160"/>
      </w:tblGrid>
      <w:tr w:rsidR="005C29DF" w:rsidRPr="00951676" w:rsidTr="00951676">
        <w:tc>
          <w:tcPr>
            <w:tcW w:w="1008" w:type="dxa"/>
          </w:tcPr>
          <w:p w:rsidR="00F967A5" w:rsidRPr="00951676" w:rsidRDefault="00F967A5" w:rsidP="00951676">
            <w:pPr>
              <w:jc w:val="center"/>
              <w:rPr>
                <w:b/>
                <w:i/>
                <w:sz w:val="20"/>
                <w:szCs w:val="20"/>
              </w:rPr>
            </w:pPr>
            <w:r w:rsidRPr="00951676">
              <w:rPr>
                <w:b/>
                <w:i/>
                <w:sz w:val="20"/>
                <w:szCs w:val="20"/>
              </w:rPr>
              <w:lastRenderedPageBreak/>
              <w:t xml:space="preserve">№ </w:t>
            </w:r>
          </w:p>
          <w:p w:rsidR="00386630" w:rsidRPr="00951676" w:rsidRDefault="00F967A5" w:rsidP="00951676">
            <w:pPr>
              <w:jc w:val="center"/>
              <w:rPr>
                <w:b/>
                <w:i/>
                <w:sz w:val="20"/>
                <w:szCs w:val="20"/>
              </w:rPr>
            </w:pPr>
            <w:r w:rsidRPr="00951676">
              <w:rPr>
                <w:b/>
                <w:i/>
                <w:sz w:val="20"/>
                <w:szCs w:val="20"/>
              </w:rPr>
              <w:t xml:space="preserve">урока </w:t>
            </w:r>
          </w:p>
        </w:tc>
        <w:tc>
          <w:tcPr>
            <w:tcW w:w="4860" w:type="dxa"/>
          </w:tcPr>
          <w:p w:rsidR="00386630" w:rsidRPr="00951676" w:rsidRDefault="00F967A5" w:rsidP="00951676">
            <w:pPr>
              <w:jc w:val="center"/>
              <w:rPr>
                <w:b/>
                <w:i/>
                <w:sz w:val="20"/>
                <w:szCs w:val="20"/>
              </w:rPr>
            </w:pPr>
            <w:r w:rsidRPr="00951676">
              <w:rPr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900" w:type="dxa"/>
          </w:tcPr>
          <w:p w:rsidR="00F967A5" w:rsidRPr="00951676" w:rsidRDefault="00F967A5" w:rsidP="00951676">
            <w:pPr>
              <w:jc w:val="center"/>
              <w:rPr>
                <w:b/>
                <w:i/>
                <w:sz w:val="20"/>
                <w:szCs w:val="20"/>
              </w:rPr>
            </w:pPr>
            <w:r w:rsidRPr="00951676">
              <w:rPr>
                <w:b/>
                <w:i/>
                <w:sz w:val="20"/>
                <w:szCs w:val="20"/>
              </w:rPr>
              <w:t xml:space="preserve">Кол-во </w:t>
            </w:r>
          </w:p>
          <w:p w:rsidR="00F967A5" w:rsidRPr="00951676" w:rsidRDefault="00F967A5" w:rsidP="00951676">
            <w:pPr>
              <w:jc w:val="center"/>
              <w:rPr>
                <w:b/>
                <w:i/>
                <w:sz w:val="20"/>
                <w:szCs w:val="20"/>
              </w:rPr>
            </w:pPr>
            <w:r w:rsidRPr="00951676">
              <w:rPr>
                <w:b/>
                <w:i/>
                <w:sz w:val="20"/>
                <w:szCs w:val="20"/>
              </w:rPr>
              <w:t xml:space="preserve">часов </w:t>
            </w:r>
          </w:p>
          <w:p w:rsidR="00386630" w:rsidRPr="00951676" w:rsidRDefault="00386630" w:rsidP="0095167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386630" w:rsidRPr="00951676" w:rsidRDefault="00F967A5" w:rsidP="00951676">
            <w:pPr>
              <w:jc w:val="center"/>
              <w:rPr>
                <w:b/>
                <w:i/>
                <w:sz w:val="20"/>
                <w:szCs w:val="20"/>
              </w:rPr>
            </w:pPr>
            <w:r w:rsidRPr="00951676">
              <w:rPr>
                <w:b/>
                <w:i/>
                <w:sz w:val="20"/>
                <w:szCs w:val="20"/>
              </w:rPr>
              <w:t xml:space="preserve">Дата  </w:t>
            </w:r>
          </w:p>
        </w:tc>
        <w:tc>
          <w:tcPr>
            <w:tcW w:w="2160" w:type="dxa"/>
          </w:tcPr>
          <w:p w:rsidR="00386630" w:rsidRPr="00951676" w:rsidRDefault="00F967A5" w:rsidP="00951676">
            <w:pPr>
              <w:jc w:val="center"/>
              <w:rPr>
                <w:b/>
                <w:i/>
                <w:sz w:val="20"/>
                <w:szCs w:val="20"/>
              </w:rPr>
            </w:pPr>
            <w:r w:rsidRPr="00951676">
              <w:rPr>
                <w:b/>
                <w:i/>
                <w:sz w:val="20"/>
                <w:szCs w:val="20"/>
              </w:rPr>
              <w:t>Корректировка</w:t>
            </w:r>
          </w:p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1</w:t>
            </w:r>
          </w:p>
        </w:tc>
        <w:tc>
          <w:tcPr>
            <w:tcW w:w="4860" w:type="dxa"/>
          </w:tcPr>
          <w:p w:rsidR="00386630" w:rsidRPr="00387214" w:rsidRDefault="0033667C" w:rsidP="00387214">
            <w:r w:rsidRPr="00387214">
              <w:t xml:space="preserve">Общее содержание, цели и задачи курса  </w:t>
            </w:r>
          </w:p>
        </w:tc>
        <w:tc>
          <w:tcPr>
            <w:tcW w:w="900" w:type="dxa"/>
          </w:tcPr>
          <w:p w:rsidR="00386630" w:rsidRPr="00387214" w:rsidRDefault="001B2F6E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1B2F6E" w:rsidP="00951676">
            <w:pPr>
              <w:jc w:val="center"/>
            </w:pPr>
            <w:r w:rsidRPr="00387214">
              <w:t>03.09.</w:t>
            </w:r>
          </w:p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2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>Виды речевой деятельности; их характеристика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3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 xml:space="preserve">Роль содержательной стороны речевого знака в человеческом общении 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4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>Значение художественной литературы в создании разных типов текстов.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5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 xml:space="preserve">Понятие «сема». Полисемия и её роль в языке. 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6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>Полисемия и её роль в языке и речи.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7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 xml:space="preserve">Формально выраженная и формально не выраженная в слове семантика. </w:t>
            </w:r>
            <w:r w:rsidRPr="00951676">
              <w:rPr>
                <w:color w:val="FF0000"/>
                <w:u w:val="single"/>
              </w:rPr>
              <w:t xml:space="preserve">Проект 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8</w:t>
            </w:r>
          </w:p>
        </w:tc>
        <w:tc>
          <w:tcPr>
            <w:tcW w:w="4860" w:type="dxa"/>
          </w:tcPr>
          <w:p w:rsidR="00386630" w:rsidRPr="00387214" w:rsidRDefault="001B2F6E" w:rsidP="00387214">
            <w:proofErr w:type="spellStart"/>
            <w:r w:rsidRPr="00387214">
              <w:t>Гиперонимы</w:t>
            </w:r>
            <w:proofErr w:type="spellEnd"/>
            <w:r w:rsidRPr="00387214">
              <w:t xml:space="preserve"> и гипонимы; их роль в языке и речи. 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9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 xml:space="preserve">Анализ текста публицистического стиля. </w:t>
            </w:r>
            <w:r w:rsidRPr="00951676">
              <w:rPr>
                <w:color w:val="993366"/>
                <w:u w:val="single"/>
              </w:rPr>
              <w:t xml:space="preserve">Практикум. 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10</w:t>
            </w:r>
          </w:p>
        </w:tc>
        <w:tc>
          <w:tcPr>
            <w:tcW w:w="4860" w:type="dxa"/>
          </w:tcPr>
          <w:p w:rsidR="00386630" w:rsidRPr="00387214" w:rsidRDefault="002F028E" w:rsidP="00387214">
            <w:r>
              <w:t>Средства и прие</w:t>
            </w:r>
            <w:r w:rsidR="001B2F6E" w:rsidRPr="00387214">
              <w:t xml:space="preserve">мы, позволяющие привлечь внимание слушателя. 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11</w:t>
            </w:r>
          </w:p>
        </w:tc>
        <w:tc>
          <w:tcPr>
            <w:tcW w:w="4860" w:type="dxa"/>
          </w:tcPr>
          <w:p w:rsidR="00386630" w:rsidRPr="00951676" w:rsidRDefault="001B2F6E" w:rsidP="00387214">
            <w:pPr>
              <w:rPr>
                <w:color w:val="993366"/>
                <w:u w:val="single"/>
              </w:rPr>
            </w:pPr>
            <w:r w:rsidRPr="00387214">
              <w:t xml:space="preserve">Письменное рассуждение как тип и форма речи. </w:t>
            </w:r>
            <w:r w:rsidRPr="00951676">
              <w:rPr>
                <w:color w:val="993366"/>
                <w:u w:val="single"/>
              </w:rPr>
              <w:t>Практикум.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12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>Роль оценочного элемента в семантике слова.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13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>Средства выражения авторской оценки: парцелляция, инверсия, повтор.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14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 xml:space="preserve">Средства выражения авторской оценки: гиперболизация, обособление. 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15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 xml:space="preserve">Средства выражения авторской оценки: бессоюзные сложные предложения. 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16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 xml:space="preserve">Союзы и частицы как средства выражения субъективного отношения. 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17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 xml:space="preserve">Субъективное отношение говорящего: </w:t>
            </w:r>
            <w:r w:rsidRPr="00387214">
              <w:lastRenderedPageBreak/>
              <w:t>обращение и его стилистические функции.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lastRenderedPageBreak/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lastRenderedPageBreak/>
              <w:t>18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 xml:space="preserve">Уменьшительно-ласкательные суффиксы как средство выражения расположения к адресату. </w:t>
            </w:r>
            <w:r w:rsidRPr="00951676">
              <w:rPr>
                <w:color w:val="808000"/>
                <w:u w:val="single"/>
              </w:rPr>
              <w:t>Исследование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19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 xml:space="preserve">Формы глагола как средство выражения расположения к адресату. 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20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 xml:space="preserve">Первое лицо множественного числа глагола как средство выражения расположения к </w:t>
            </w:r>
            <w:r w:rsidR="005C29DF">
              <w:t>а</w:t>
            </w:r>
            <w:r w:rsidRPr="00387214">
              <w:t xml:space="preserve">дресату. 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21</w:t>
            </w:r>
          </w:p>
        </w:tc>
        <w:tc>
          <w:tcPr>
            <w:tcW w:w="4860" w:type="dxa"/>
          </w:tcPr>
          <w:p w:rsidR="00386630" w:rsidRPr="00387214" w:rsidRDefault="001B2F6E" w:rsidP="00387214">
            <w:r w:rsidRPr="00387214">
              <w:t xml:space="preserve">Социальная активность русской лексики и фразеологии. 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6630" w:rsidRPr="00387214" w:rsidRDefault="00F967A5" w:rsidP="00387214">
            <w:r w:rsidRPr="00387214">
              <w:t>22</w:t>
            </w:r>
          </w:p>
        </w:tc>
        <w:tc>
          <w:tcPr>
            <w:tcW w:w="4860" w:type="dxa"/>
          </w:tcPr>
          <w:p w:rsidR="00386630" w:rsidRPr="00387214" w:rsidRDefault="00387214" w:rsidP="00387214">
            <w:r w:rsidRPr="00387214">
              <w:t>Социальная вариативность  русской лексики и фразеологии.</w:t>
            </w:r>
          </w:p>
        </w:tc>
        <w:tc>
          <w:tcPr>
            <w:tcW w:w="900" w:type="dxa"/>
          </w:tcPr>
          <w:p w:rsidR="00386630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6630" w:rsidRPr="00387214" w:rsidRDefault="00386630" w:rsidP="00387214"/>
        </w:tc>
        <w:tc>
          <w:tcPr>
            <w:tcW w:w="2160" w:type="dxa"/>
          </w:tcPr>
          <w:p w:rsidR="00386630" w:rsidRPr="00387214" w:rsidRDefault="00386630" w:rsidP="00387214"/>
        </w:tc>
      </w:tr>
      <w:tr w:rsidR="005C29DF" w:rsidRPr="00951676" w:rsidTr="00951676">
        <w:tc>
          <w:tcPr>
            <w:tcW w:w="1008" w:type="dxa"/>
          </w:tcPr>
          <w:p w:rsidR="00387214" w:rsidRPr="00387214" w:rsidRDefault="00387214" w:rsidP="00387214">
            <w:r w:rsidRPr="00387214">
              <w:t>23</w:t>
            </w:r>
          </w:p>
        </w:tc>
        <w:tc>
          <w:tcPr>
            <w:tcW w:w="4860" w:type="dxa"/>
          </w:tcPr>
          <w:p w:rsidR="00387214" w:rsidRPr="00387214" w:rsidRDefault="00387214" w:rsidP="00387214">
            <w:r w:rsidRPr="00387214">
              <w:t xml:space="preserve">Лексика, ограниченная в употреблении. </w:t>
            </w:r>
          </w:p>
        </w:tc>
        <w:tc>
          <w:tcPr>
            <w:tcW w:w="900" w:type="dxa"/>
          </w:tcPr>
          <w:p w:rsidR="00387214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7214" w:rsidRPr="00387214" w:rsidRDefault="00387214" w:rsidP="00387214"/>
        </w:tc>
        <w:tc>
          <w:tcPr>
            <w:tcW w:w="2160" w:type="dxa"/>
          </w:tcPr>
          <w:p w:rsidR="00387214" w:rsidRPr="00387214" w:rsidRDefault="00387214" w:rsidP="00387214"/>
        </w:tc>
      </w:tr>
      <w:tr w:rsidR="005C29DF" w:rsidRPr="00951676" w:rsidTr="00951676">
        <w:tc>
          <w:tcPr>
            <w:tcW w:w="1008" w:type="dxa"/>
          </w:tcPr>
          <w:p w:rsidR="00387214" w:rsidRPr="00387214" w:rsidRDefault="00387214" w:rsidP="00387214">
            <w:r w:rsidRPr="00387214">
              <w:t>24</w:t>
            </w:r>
          </w:p>
        </w:tc>
        <w:tc>
          <w:tcPr>
            <w:tcW w:w="4860" w:type="dxa"/>
          </w:tcPr>
          <w:p w:rsidR="00387214" w:rsidRPr="00387214" w:rsidRDefault="00387214" w:rsidP="00387214">
            <w:r w:rsidRPr="00387214">
              <w:t>Функция и стилистическая роль  в тексте лексики, ограниченной в употреблении.</w:t>
            </w:r>
          </w:p>
        </w:tc>
        <w:tc>
          <w:tcPr>
            <w:tcW w:w="900" w:type="dxa"/>
          </w:tcPr>
          <w:p w:rsidR="00387214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7214" w:rsidRPr="00387214" w:rsidRDefault="00387214" w:rsidP="00387214"/>
        </w:tc>
        <w:tc>
          <w:tcPr>
            <w:tcW w:w="2160" w:type="dxa"/>
          </w:tcPr>
          <w:p w:rsidR="00387214" w:rsidRPr="00387214" w:rsidRDefault="00387214" w:rsidP="00387214"/>
        </w:tc>
      </w:tr>
      <w:tr w:rsidR="005C29DF" w:rsidRPr="00951676" w:rsidTr="00951676">
        <w:tc>
          <w:tcPr>
            <w:tcW w:w="1008" w:type="dxa"/>
          </w:tcPr>
          <w:p w:rsidR="00387214" w:rsidRPr="00387214" w:rsidRDefault="00387214" w:rsidP="00387214">
            <w:r w:rsidRPr="00387214">
              <w:t>25</w:t>
            </w:r>
          </w:p>
        </w:tc>
        <w:tc>
          <w:tcPr>
            <w:tcW w:w="4860" w:type="dxa"/>
          </w:tcPr>
          <w:p w:rsidR="00387214" w:rsidRPr="00387214" w:rsidRDefault="00387214" w:rsidP="00387214">
            <w:r w:rsidRPr="00387214">
              <w:t xml:space="preserve">Орфографические и пунктуационные ошибки как помеха в коммуникации. </w:t>
            </w:r>
            <w:r w:rsidRPr="00951676">
              <w:rPr>
                <w:color w:val="993366"/>
                <w:u w:val="single"/>
              </w:rPr>
              <w:t xml:space="preserve">Практикум. </w:t>
            </w:r>
          </w:p>
        </w:tc>
        <w:tc>
          <w:tcPr>
            <w:tcW w:w="900" w:type="dxa"/>
          </w:tcPr>
          <w:p w:rsidR="00387214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7214" w:rsidRPr="00387214" w:rsidRDefault="00387214" w:rsidP="00387214"/>
        </w:tc>
        <w:tc>
          <w:tcPr>
            <w:tcW w:w="2160" w:type="dxa"/>
          </w:tcPr>
          <w:p w:rsidR="00387214" w:rsidRPr="00387214" w:rsidRDefault="00387214" w:rsidP="00387214"/>
        </w:tc>
      </w:tr>
      <w:tr w:rsidR="005C29DF" w:rsidRPr="00951676" w:rsidTr="00951676">
        <w:tc>
          <w:tcPr>
            <w:tcW w:w="1008" w:type="dxa"/>
          </w:tcPr>
          <w:p w:rsidR="00387214" w:rsidRPr="00387214" w:rsidRDefault="00387214" w:rsidP="00387214">
            <w:r w:rsidRPr="00387214">
              <w:t>26</w:t>
            </w:r>
          </w:p>
        </w:tc>
        <w:tc>
          <w:tcPr>
            <w:tcW w:w="4860" w:type="dxa"/>
          </w:tcPr>
          <w:p w:rsidR="00387214" w:rsidRPr="00387214" w:rsidRDefault="00387214" w:rsidP="00387214">
            <w:r w:rsidRPr="00387214">
              <w:t xml:space="preserve">Орфографические и пунктуационные ошибки как помеха в коммуникации. </w:t>
            </w:r>
          </w:p>
        </w:tc>
        <w:tc>
          <w:tcPr>
            <w:tcW w:w="900" w:type="dxa"/>
          </w:tcPr>
          <w:p w:rsidR="00387214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7214" w:rsidRPr="00387214" w:rsidRDefault="00387214" w:rsidP="00387214"/>
        </w:tc>
        <w:tc>
          <w:tcPr>
            <w:tcW w:w="2160" w:type="dxa"/>
          </w:tcPr>
          <w:p w:rsidR="00387214" w:rsidRPr="00387214" w:rsidRDefault="00387214" w:rsidP="00387214"/>
        </w:tc>
      </w:tr>
      <w:tr w:rsidR="005C29DF" w:rsidRPr="00951676" w:rsidTr="00951676">
        <w:tc>
          <w:tcPr>
            <w:tcW w:w="1008" w:type="dxa"/>
          </w:tcPr>
          <w:p w:rsidR="00387214" w:rsidRPr="00387214" w:rsidRDefault="00387214" w:rsidP="00387214">
            <w:r w:rsidRPr="00387214">
              <w:t>27</w:t>
            </w:r>
          </w:p>
        </w:tc>
        <w:tc>
          <w:tcPr>
            <w:tcW w:w="4860" w:type="dxa"/>
          </w:tcPr>
          <w:p w:rsidR="00387214" w:rsidRPr="00387214" w:rsidRDefault="00387214" w:rsidP="00387214">
            <w:r w:rsidRPr="00387214">
              <w:t xml:space="preserve">Редактирование текста. </w:t>
            </w:r>
            <w:r w:rsidRPr="00951676">
              <w:rPr>
                <w:color w:val="993366"/>
                <w:u w:val="single"/>
              </w:rPr>
              <w:t xml:space="preserve">Практикум. </w:t>
            </w:r>
          </w:p>
        </w:tc>
        <w:tc>
          <w:tcPr>
            <w:tcW w:w="900" w:type="dxa"/>
          </w:tcPr>
          <w:p w:rsidR="00387214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7214" w:rsidRPr="00387214" w:rsidRDefault="00387214" w:rsidP="00387214"/>
        </w:tc>
        <w:tc>
          <w:tcPr>
            <w:tcW w:w="2160" w:type="dxa"/>
          </w:tcPr>
          <w:p w:rsidR="00387214" w:rsidRPr="00387214" w:rsidRDefault="00387214" w:rsidP="00387214"/>
        </w:tc>
      </w:tr>
      <w:tr w:rsidR="005C29DF" w:rsidRPr="00951676" w:rsidTr="00951676">
        <w:tc>
          <w:tcPr>
            <w:tcW w:w="1008" w:type="dxa"/>
          </w:tcPr>
          <w:p w:rsidR="00387214" w:rsidRPr="00387214" w:rsidRDefault="00387214" w:rsidP="00387214">
            <w:r w:rsidRPr="00387214">
              <w:t>28</w:t>
            </w:r>
          </w:p>
        </w:tc>
        <w:tc>
          <w:tcPr>
            <w:tcW w:w="4860" w:type="dxa"/>
          </w:tcPr>
          <w:p w:rsidR="00387214" w:rsidRPr="00387214" w:rsidRDefault="00387214" w:rsidP="00387214">
            <w:r w:rsidRPr="00387214">
              <w:t xml:space="preserve">Ассоциативный компонент языковых единиц и его воздействие на адресата. </w:t>
            </w:r>
          </w:p>
        </w:tc>
        <w:tc>
          <w:tcPr>
            <w:tcW w:w="900" w:type="dxa"/>
          </w:tcPr>
          <w:p w:rsidR="00387214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7214" w:rsidRPr="00387214" w:rsidRDefault="00387214" w:rsidP="00387214"/>
        </w:tc>
        <w:tc>
          <w:tcPr>
            <w:tcW w:w="2160" w:type="dxa"/>
          </w:tcPr>
          <w:p w:rsidR="00387214" w:rsidRPr="00387214" w:rsidRDefault="00387214" w:rsidP="00387214"/>
        </w:tc>
      </w:tr>
      <w:tr w:rsidR="005C29DF" w:rsidRPr="00951676" w:rsidTr="00951676">
        <w:tc>
          <w:tcPr>
            <w:tcW w:w="1008" w:type="dxa"/>
          </w:tcPr>
          <w:p w:rsidR="00387214" w:rsidRPr="00387214" w:rsidRDefault="00387214" w:rsidP="00387214">
            <w:r w:rsidRPr="00387214">
              <w:t>29</w:t>
            </w:r>
          </w:p>
        </w:tc>
        <w:tc>
          <w:tcPr>
            <w:tcW w:w="4860" w:type="dxa"/>
          </w:tcPr>
          <w:p w:rsidR="00387214" w:rsidRPr="00387214" w:rsidRDefault="00387214" w:rsidP="00387214">
            <w:r w:rsidRPr="00387214">
              <w:t xml:space="preserve">Ассоциативный компонент языковых единиц в искусстве и СМИ. </w:t>
            </w:r>
            <w:r w:rsidRPr="00951676">
              <w:rPr>
                <w:color w:val="FF0000"/>
                <w:u w:val="single"/>
              </w:rPr>
              <w:t xml:space="preserve">Проект </w:t>
            </w:r>
          </w:p>
        </w:tc>
        <w:tc>
          <w:tcPr>
            <w:tcW w:w="900" w:type="dxa"/>
          </w:tcPr>
          <w:p w:rsidR="00387214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7214" w:rsidRPr="00387214" w:rsidRDefault="00387214" w:rsidP="00387214"/>
        </w:tc>
        <w:tc>
          <w:tcPr>
            <w:tcW w:w="2160" w:type="dxa"/>
          </w:tcPr>
          <w:p w:rsidR="00387214" w:rsidRPr="00387214" w:rsidRDefault="00387214" w:rsidP="00387214"/>
        </w:tc>
      </w:tr>
      <w:tr w:rsidR="005C29DF" w:rsidRPr="00951676" w:rsidTr="00951676">
        <w:tc>
          <w:tcPr>
            <w:tcW w:w="1008" w:type="dxa"/>
          </w:tcPr>
          <w:p w:rsidR="00387214" w:rsidRPr="00387214" w:rsidRDefault="00387214" w:rsidP="00387214">
            <w:r w:rsidRPr="00387214">
              <w:t>30</w:t>
            </w:r>
          </w:p>
        </w:tc>
        <w:tc>
          <w:tcPr>
            <w:tcW w:w="4860" w:type="dxa"/>
          </w:tcPr>
          <w:p w:rsidR="00387214" w:rsidRPr="00387214" w:rsidRDefault="00387214" w:rsidP="00387214">
            <w:r w:rsidRPr="00387214">
              <w:t xml:space="preserve">Выбор «строительных материалов» для создания текстов. </w:t>
            </w:r>
          </w:p>
        </w:tc>
        <w:tc>
          <w:tcPr>
            <w:tcW w:w="900" w:type="dxa"/>
          </w:tcPr>
          <w:p w:rsidR="00387214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7214" w:rsidRPr="00387214" w:rsidRDefault="00387214" w:rsidP="00387214"/>
        </w:tc>
        <w:tc>
          <w:tcPr>
            <w:tcW w:w="2160" w:type="dxa"/>
          </w:tcPr>
          <w:p w:rsidR="00387214" w:rsidRPr="00387214" w:rsidRDefault="00387214" w:rsidP="00387214"/>
        </w:tc>
      </w:tr>
      <w:tr w:rsidR="005C29DF" w:rsidRPr="00951676" w:rsidTr="00951676">
        <w:tc>
          <w:tcPr>
            <w:tcW w:w="1008" w:type="dxa"/>
          </w:tcPr>
          <w:p w:rsidR="00387214" w:rsidRPr="00387214" w:rsidRDefault="00387214" w:rsidP="00387214">
            <w:r w:rsidRPr="00387214">
              <w:t>31</w:t>
            </w:r>
          </w:p>
        </w:tc>
        <w:tc>
          <w:tcPr>
            <w:tcW w:w="4860" w:type="dxa"/>
          </w:tcPr>
          <w:p w:rsidR="00387214" w:rsidRPr="00387214" w:rsidRDefault="00387214" w:rsidP="00387214">
            <w:r w:rsidRPr="00387214">
              <w:t xml:space="preserve">Компетентность и знание предмета как необходимое условие создания текста. </w:t>
            </w:r>
          </w:p>
        </w:tc>
        <w:tc>
          <w:tcPr>
            <w:tcW w:w="900" w:type="dxa"/>
          </w:tcPr>
          <w:p w:rsidR="00387214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7214" w:rsidRPr="00387214" w:rsidRDefault="00387214" w:rsidP="00387214"/>
        </w:tc>
        <w:tc>
          <w:tcPr>
            <w:tcW w:w="2160" w:type="dxa"/>
          </w:tcPr>
          <w:p w:rsidR="00387214" w:rsidRPr="00387214" w:rsidRDefault="00387214" w:rsidP="00387214"/>
        </w:tc>
      </w:tr>
      <w:tr w:rsidR="005C29DF" w:rsidRPr="00951676" w:rsidTr="00951676">
        <w:tc>
          <w:tcPr>
            <w:tcW w:w="1008" w:type="dxa"/>
          </w:tcPr>
          <w:p w:rsidR="00387214" w:rsidRPr="00387214" w:rsidRDefault="00387214" w:rsidP="00387214">
            <w:r w:rsidRPr="00387214">
              <w:t>32</w:t>
            </w:r>
          </w:p>
        </w:tc>
        <w:tc>
          <w:tcPr>
            <w:tcW w:w="4860" w:type="dxa"/>
          </w:tcPr>
          <w:p w:rsidR="00387214" w:rsidRPr="00387214" w:rsidRDefault="00387214" w:rsidP="00387214">
            <w:r w:rsidRPr="00387214">
              <w:t xml:space="preserve">Ясность и последовательность как обязательные условия эффективности речи. </w:t>
            </w:r>
          </w:p>
        </w:tc>
        <w:tc>
          <w:tcPr>
            <w:tcW w:w="900" w:type="dxa"/>
          </w:tcPr>
          <w:p w:rsidR="00387214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7214" w:rsidRPr="00387214" w:rsidRDefault="00387214" w:rsidP="00387214"/>
        </w:tc>
        <w:tc>
          <w:tcPr>
            <w:tcW w:w="2160" w:type="dxa"/>
          </w:tcPr>
          <w:p w:rsidR="00387214" w:rsidRPr="00387214" w:rsidRDefault="00387214" w:rsidP="00387214"/>
        </w:tc>
      </w:tr>
      <w:tr w:rsidR="005C29DF" w:rsidRPr="00951676" w:rsidTr="00951676">
        <w:tc>
          <w:tcPr>
            <w:tcW w:w="1008" w:type="dxa"/>
          </w:tcPr>
          <w:p w:rsidR="00387214" w:rsidRPr="00387214" w:rsidRDefault="00387214" w:rsidP="00387214">
            <w:r w:rsidRPr="00387214">
              <w:t>33</w:t>
            </w:r>
          </w:p>
        </w:tc>
        <w:tc>
          <w:tcPr>
            <w:tcW w:w="4860" w:type="dxa"/>
          </w:tcPr>
          <w:p w:rsidR="00387214" w:rsidRPr="00387214" w:rsidRDefault="00387214" w:rsidP="00387214">
            <w:r w:rsidRPr="00387214">
              <w:t xml:space="preserve">Художественные особенности как необходимое условие как необходимое </w:t>
            </w:r>
            <w:r w:rsidRPr="00387214">
              <w:lastRenderedPageBreak/>
              <w:t xml:space="preserve">условие эффективности речи. </w:t>
            </w:r>
          </w:p>
        </w:tc>
        <w:tc>
          <w:tcPr>
            <w:tcW w:w="900" w:type="dxa"/>
          </w:tcPr>
          <w:p w:rsidR="00387214" w:rsidRPr="00387214" w:rsidRDefault="00387214" w:rsidP="00951676">
            <w:pPr>
              <w:jc w:val="center"/>
            </w:pPr>
            <w:r w:rsidRPr="00387214">
              <w:lastRenderedPageBreak/>
              <w:t>1 час</w:t>
            </w:r>
          </w:p>
        </w:tc>
        <w:tc>
          <w:tcPr>
            <w:tcW w:w="900" w:type="dxa"/>
          </w:tcPr>
          <w:p w:rsidR="00387214" w:rsidRPr="00387214" w:rsidRDefault="00387214" w:rsidP="00387214"/>
        </w:tc>
        <w:tc>
          <w:tcPr>
            <w:tcW w:w="2160" w:type="dxa"/>
          </w:tcPr>
          <w:p w:rsidR="00387214" w:rsidRPr="00387214" w:rsidRDefault="00387214" w:rsidP="00387214"/>
        </w:tc>
      </w:tr>
      <w:tr w:rsidR="005C29DF" w:rsidRPr="00951676" w:rsidTr="00951676">
        <w:tc>
          <w:tcPr>
            <w:tcW w:w="1008" w:type="dxa"/>
          </w:tcPr>
          <w:p w:rsidR="00387214" w:rsidRPr="00387214" w:rsidRDefault="00387214" w:rsidP="00387214">
            <w:r w:rsidRPr="00387214">
              <w:lastRenderedPageBreak/>
              <w:t>34</w:t>
            </w:r>
          </w:p>
        </w:tc>
        <w:tc>
          <w:tcPr>
            <w:tcW w:w="4860" w:type="dxa"/>
          </w:tcPr>
          <w:p w:rsidR="00387214" w:rsidRPr="00387214" w:rsidRDefault="00387214" w:rsidP="00387214">
            <w:r w:rsidRPr="00387214">
              <w:t>Нам</w:t>
            </w:r>
            <w:r>
              <w:t>ё</w:t>
            </w:r>
            <w:r w:rsidRPr="00387214">
              <w:t xml:space="preserve">ки, ирония, комплименты и иные непрямые способы воздействия на адресата. </w:t>
            </w:r>
            <w:r w:rsidRPr="00951676">
              <w:rPr>
                <w:color w:val="808000"/>
              </w:rPr>
              <w:t>Исследование.</w:t>
            </w:r>
            <w:r w:rsidRPr="00387214">
              <w:t xml:space="preserve"> </w:t>
            </w:r>
          </w:p>
        </w:tc>
        <w:tc>
          <w:tcPr>
            <w:tcW w:w="900" w:type="dxa"/>
          </w:tcPr>
          <w:p w:rsidR="00387214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7214" w:rsidRPr="00387214" w:rsidRDefault="00387214" w:rsidP="00387214"/>
        </w:tc>
        <w:tc>
          <w:tcPr>
            <w:tcW w:w="2160" w:type="dxa"/>
          </w:tcPr>
          <w:p w:rsidR="00387214" w:rsidRPr="00387214" w:rsidRDefault="00387214" w:rsidP="00387214"/>
        </w:tc>
      </w:tr>
      <w:tr w:rsidR="005C29DF" w:rsidRPr="00951676" w:rsidTr="00951676">
        <w:tc>
          <w:tcPr>
            <w:tcW w:w="1008" w:type="dxa"/>
          </w:tcPr>
          <w:p w:rsidR="00387214" w:rsidRPr="00387214" w:rsidRDefault="00387214" w:rsidP="00387214">
            <w:r w:rsidRPr="00387214">
              <w:t>35</w:t>
            </w:r>
          </w:p>
        </w:tc>
        <w:tc>
          <w:tcPr>
            <w:tcW w:w="4860" w:type="dxa"/>
          </w:tcPr>
          <w:p w:rsidR="00387214" w:rsidRPr="00951676" w:rsidRDefault="00387214" w:rsidP="00387214">
            <w:pPr>
              <w:rPr>
                <w:color w:val="800080"/>
                <w:u w:val="single"/>
              </w:rPr>
            </w:pPr>
            <w:r w:rsidRPr="00387214">
              <w:t xml:space="preserve">Жанровые разновидности </w:t>
            </w:r>
            <w:r w:rsidR="005C29DF">
              <w:t>п</w:t>
            </w:r>
            <w:r w:rsidRPr="00387214">
              <w:t xml:space="preserve">ублицистического стиля. Эссе. </w:t>
            </w:r>
            <w:r w:rsidRPr="00951676">
              <w:rPr>
                <w:color w:val="800080"/>
                <w:u w:val="single"/>
              </w:rPr>
              <w:t>Практикум.</w:t>
            </w:r>
          </w:p>
        </w:tc>
        <w:tc>
          <w:tcPr>
            <w:tcW w:w="900" w:type="dxa"/>
          </w:tcPr>
          <w:p w:rsidR="00387214" w:rsidRPr="00387214" w:rsidRDefault="00387214" w:rsidP="00951676">
            <w:pPr>
              <w:jc w:val="center"/>
            </w:pPr>
            <w:r w:rsidRPr="00387214">
              <w:t>1 час</w:t>
            </w:r>
          </w:p>
        </w:tc>
        <w:tc>
          <w:tcPr>
            <w:tcW w:w="900" w:type="dxa"/>
          </w:tcPr>
          <w:p w:rsidR="00387214" w:rsidRPr="00387214" w:rsidRDefault="00387214" w:rsidP="00387214"/>
        </w:tc>
        <w:tc>
          <w:tcPr>
            <w:tcW w:w="2160" w:type="dxa"/>
          </w:tcPr>
          <w:p w:rsidR="00387214" w:rsidRPr="00387214" w:rsidRDefault="00387214" w:rsidP="00387214"/>
        </w:tc>
      </w:tr>
      <w:tr w:rsidR="005C29DF" w:rsidRPr="00951676" w:rsidTr="00951676">
        <w:tc>
          <w:tcPr>
            <w:tcW w:w="1008" w:type="dxa"/>
          </w:tcPr>
          <w:p w:rsidR="00387214" w:rsidRPr="00951676" w:rsidRDefault="00387214" w:rsidP="00951676">
            <w:pPr>
              <w:jc w:val="both"/>
              <w:rPr>
                <w:b/>
                <w:i/>
                <w:sz w:val="20"/>
                <w:szCs w:val="20"/>
              </w:rPr>
            </w:pPr>
            <w:r w:rsidRPr="00951676">
              <w:rPr>
                <w:b/>
                <w:i/>
                <w:sz w:val="20"/>
                <w:szCs w:val="20"/>
              </w:rPr>
              <w:t>ИТОГ</w:t>
            </w:r>
            <w:r w:rsidR="005C29DF" w:rsidRPr="00951676">
              <w:rPr>
                <w:b/>
                <w:i/>
                <w:sz w:val="20"/>
                <w:szCs w:val="20"/>
              </w:rPr>
              <w:t>О</w:t>
            </w:r>
            <w:r w:rsidRPr="0095167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:rsidR="00387214" w:rsidRPr="00951676" w:rsidRDefault="00387214" w:rsidP="00951676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387214" w:rsidRPr="00951676" w:rsidRDefault="00387214" w:rsidP="00951676">
            <w:pPr>
              <w:jc w:val="center"/>
              <w:rPr>
                <w:b/>
                <w:i/>
              </w:rPr>
            </w:pPr>
            <w:r w:rsidRPr="00951676">
              <w:rPr>
                <w:b/>
                <w:i/>
              </w:rPr>
              <w:t>34 часа</w:t>
            </w:r>
          </w:p>
        </w:tc>
        <w:tc>
          <w:tcPr>
            <w:tcW w:w="900" w:type="dxa"/>
          </w:tcPr>
          <w:p w:rsidR="00387214" w:rsidRPr="00951676" w:rsidRDefault="00387214" w:rsidP="00951676">
            <w:pPr>
              <w:jc w:val="center"/>
              <w:rPr>
                <w:b/>
                <w:i/>
              </w:rPr>
            </w:pPr>
          </w:p>
        </w:tc>
        <w:tc>
          <w:tcPr>
            <w:tcW w:w="2160" w:type="dxa"/>
          </w:tcPr>
          <w:p w:rsidR="00387214" w:rsidRPr="00951676" w:rsidRDefault="00387214" w:rsidP="00951676">
            <w:pPr>
              <w:jc w:val="center"/>
              <w:rPr>
                <w:b/>
                <w:i/>
              </w:rPr>
            </w:pPr>
          </w:p>
        </w:tc>
      </w:tr>
    </w:tbl>
    <w:p w:rsidR="00386630" w:rsidRDefault="00386630" w:rsidP="00386630">
      <w:pPr>
        <w:jc w:val="center"/>
        <w:rPr>
          <w:b/>
          <w:i/>
        </w:rPr>
      </w:pPr>
    </w:p>
    <w:p w:rsidR="00386630" w:rsidRDefault="00386630" w:rsidP="00386630">
      <w:pPr>
        <w:jc w:val="both"/>
      </w:pPr>
    </w:p>
    <w:p w:rsidR="00F967A5" w:rsidRPr="00F967A5" w:rsidRDefault="00F967A5" w:rsidP="00F967A5"/>
    <w:p w:rsidR="00F967A5" w:rsidRPr="00F967A5" w:rsidRDefault="00F967A5" w:rsidP="00F967A5">
      <w:pPr>
        <w:jc w:val="center"/>
      </w:pPr>
      <w:r w:rsidRPr="00F967A5">
        <w:t xml:space="preserve"> </w:t>
      </w:r>
    </w:p>
    <w:p w:rsidR="00F967A5" w:rsidRPr="00F967A5" w:rsidRDefault="00F967A5" w:rsidP="00F967A5">
      <w:pPr>
        <w:jc w:val="center"/>
        <w:rPr>
          <w:b/>
          <w:i/>
        </w:rPr>
      </w:pPr>
      <w:r w:rsidRPr="00F967A5">
        <w:rPr>
          <w:b/>
          <w:i/>
        </w:rPr>
        <w:t xml:space="preserve">Информационно-методическое обеспечение </w:t>
      </w:r>
    </w:p>
    <w:p w:rsidR="00F967A5" w:rsidRPr="00F967A5" w:rsidRDefault="00F967A5" w:rsidP="00F967A5">
      <w:pPr>
        <w:jc w:val="center"/>
      </w:pPr>
      <w:r w:rsidRPr="00F967A5">
        <w:t xml:space="preserve"> </w:t>
      </w:r>
    </w:p>
    <w:p w:rsidR="00F967A5" w:rsidRPr="00F967A5" w:rsidRDefault="00F967A5" w:rsidP="00F967A5">
      <w:r w:rsidRPr="00F967A5">
        <w:t xml:space="preserve">1.  И.Г. Милославский. Русский язык для говорения и письма. </w:t>
      </w:r>
      <w:proofErr w:type="spellStart"/>
      <w:r w:rsidRPr="00F967A5">
        <w:t>М.:Дрофа</w:t>
      </w:r>
      <w:proofErr w:type="spellEnd"/>
      <w:r w:rsidRPr="00F967A5">
        <w:t xml:space="preserve">, 2008. </w:t>
      </w:r>
    </w:p>
    <w:p w:rsidR="00F967A5" w:rsidRPr="00F967A5" w:rsidRDefault="00F967A5" w:rsidP="00F967A5">
      <w:r w:rsidRPr="00F967A5">
        <w:t xml:space="preserve">2.  </w:t>
      </w:r>
      <w:proofErr w:type="gramStart"/>
      <w:r w:rsidRPr="00F967A5">
        <w:t>Тер-Минасова</w:t>
      </w:r>
      <w:proofErr w:type="gramEnd"/>
      <w:r w:rsidRPr="00F967A5">
        <w:t xml:space="preserve"> С. Г. Язык и межкультурная коммуникация. </w:t>
      </w:r>
      <w:proofErr w:type="spellStart"/>
      <w:r w:rsidRPr="00F967A5">
        <w:t>М.:Дрофа</w:t>
      </w:r>
      <w:proofErr w:type="spellEnd"/>
      <w:r w:rsidRPr="00F967A5">
        <w:t xml:space="preserve">, 2009. </w:t>
      </w:r>
    </w:p>
    <w:p w:rsidR="00F967A5" w:rsidRPr="00F967A5" w:rsidRDefault="00F967A5" w:rsidP="00F967A5">
      <w:r w:rsidRPr="00F967A5">
        <w:t xml:space="preserve">3.  </w:t>
      </w:r>
      <w:proofErr w:type="spellStart"/>
      <w:r w:rsidRPr="00F967A5">
        <w:t>Мечковская</w:t>
      </w:r>
      <w:proofErr w:type="spellEnd"/>
      <w:r w:rsidRPr="00F967A5">
        <w:t xml:space="preserve"> Н. Б. Социальная лингвистика. – </w:t>
      </w:r>
      <w:proofErr w:type="spellStart"/>
      <w:r w:rsidRPr="00F967A5">
        <w:t>М.:Дрофа</w:t>
      </w:r>
      <w:proofErr w:type="spellEnd"/>
      <w:r w:rsidRPr="00F967A5">
        <w:t xml:space="preserve">, 2010. </w:t>
      </w:r>
    </w:p>
    <w:p w:rsidR="00386630" w:rsidRPr="00F967A5" w:rsidRDefault="00386630" w:rsidP="00F967A5"/>
    <w:sectPr w:rsidR="00386630" w:rsidRPr="00F967A5" w:rsidSect="004F4908">
      <w:pgSz w:w="16838" w:h="11906" w:orient="landscape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30"/>
    <w:rsid w:val="000F7CB7"/>
    <w:rsid w:val="001B2F6E"/>
    <w:rsid w:val="002E4FDF"/>
    <w:rsid w:val="002F028E"/>
    <w:rsid w:val="0033667C"/>
    <w:rsid w:val="00386630"/>
    <w:rsid w:val="00387214"/>
    <w:rsid w:val="004F4908"/>
    <w:rsid w:val="00557863"/>
    <w:rsid w:val="0059257E"/>
    <w:rsid w:val="005C29DF"/>
    <w:rsid w:val="005F0472"/>
    <w:rsid w:val="007540DF"/>
    <w:rsid w:val="008B7B9F"/>
    <w:rsid w:val="008D78F7"/>
    <w:rsid w:val="00951676"/>
    <w:rsid w:val="00A24430"/>
    <w:rsid w:val="00C65A91"/>
    <w:rsid w:val="00DE41F3"/>
    <w:rsid w:val="00F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C65A91"/>
    <w:pPr>
      <w:numPr>
        <w:numId w:val="1"/>
      </w:numPr>
    </w:pPr>
    <w:rPr>
      <w:sz w:val="22"/>
      <w:szCs w:val="20"/>
    </w:rPr>
  </w:style>
  <w:style w:type="paragraph" w:styleId="a4">
    <w:name w:val="Balloon Text"/>
    <w:basedOn w:val="a"/>
    <w:link w:val="a5"/>
    <w:rsid w:val="008B7B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C65A91"/>
    <w:pPr>
      <w:numPr>
        <w:numId w:val="1"/>
      </w:numPr>
    </w:pPr>
    <w:rPr>
      <w:sz w:val="22"/>
      <w:szCs w:val="20"/>
    </w:rPr>
  </w:style>
  <w:style w:type="paragraph" w:styleId="a4">
    <w:name w:val="Balloon Text"/>
    <w:basedOn w:val="a"/>
    <w:link w:val="a5"/>
    <w:rsid w:val="008B7B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4</cp:revision>
  <cp:lastPrinted>2017-09-14T17:24:00Z</cp:lastPrinted>
  <dcterms:created xsi:type="dcterms:W3CDTF">2017-09-14T17:07:00Z</dcterms:created>
  <dcterms:modified xsi:type="dcterms:W3CDTF">2017-09-14T17:25:00Z</dcterms:modified>
</cp:coreProperties>
</file>