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68" w:rsidRDefault="004E1E1A" w:rsidP="00B75E8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-1445260</wp:posOffset>
            </wp:positionV>
            <wp:extent cx="7520305" cy="10424795"/>
            <wp:effectExtent l="0" t="4445" r="0" b="0"/>
            <wp:wrapTight wrapText="bothSides">
              <wp:wrapPolygon edited="0">
                <wp:start x="-13" y="21591"/>
                <wp:lineTo x="21545" y="21591"/>
                <wp:lineTo x="21545" y="39"/>
                <wp:lineTo x="-13" y="39"/>
                <wp:lineTo x="-13" y="21591"/>
              </wp:wrapPolygon>
            </wp:wrapTight>
            <wp:docPr id="2" name="Рисунок 2" descr="C:\Users\Yubi\Desktop\Attachments_degtjarka-school@yandex.ru_2017-09-11_21-12-18\6 к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6 кл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20305" cy="1042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75E81" w:rsidRPr="00EA377B" w:rsidRDefault="00B75E81" w:rsidP="00B75E8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77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B75E81" w:rsidRPr="00EA377B" w:rsidRDefault="00B75E81" w:rsidP="00B75E8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Содержание учебного предмета «История» в основной школе (6-9) изучается в рамках двух курсов: «История России» и «Всеобщая история».</w:t>
      </w:r>
    </w:p>
    <w:p w:rsidR="00B75E81" w:rsidRPr="00EA377B" w:rsidRDefault="00B75E81" w:rsidP="00B75E81">
      <w:pPr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377B">
        <w:rPr>
          <w:rFonts w:ascii="Times New Roman" w:hAnsi="Times New Roman" w:cs="Times New Roman"/>
          <w:b/>
          <w:color w:val="000000"/>
          <w:sz w:val="24"/>
          <w:szCs w:val="24"/>
        </w:rPr>
        <w:t>Основные нормативные документы, на основании которых разработана рабочая программа:</w:t>
      </w:r>
    </w:p>
    <w:p w:rsidR="00B75E81" w:rsidRPr="00EA377B" w:rsidRDefault="00B75E81" w:rsidP="00B75E81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Рабочая программа по истории </w:t>
      </w:r>
      <w:r w:rsidR="00CB4D1F">
        <w:rPr>
          <w:rFonts w:ascii="Times New Roman" w:hAnsi="Times New Roman" w:cs="Times New Roman"/>
          <w:b/>
          <w:color w:val="000000"/>
          <w:sz w:val="24"/>
          <w:szCs w:val="24"/>
        </w:rPr>
        <w:t>России</w:t>
      </w:r>
      <w:r w:rsidRPr="00EA3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377B">
        <w:rPr>
          <w:rFonts w:ascii="Times New Roman" w:hAnsi="Times New Roman" w:cs="Times New Roman"/>
          <w:sz w:val="24"/>
          <w:szCs w:val="24"/>
        </w:rPr>
        <w:t xml:space="preserve">соответствует требованиям федерального государственного образовательного стандарта основного общего образования на базовом уровне и </w:t>
      </w:r>
      <w:r w:rsidRPr="00EA377B">
        <w:rPr>
          <w:rFonts w:ascii="Times New Roman" w:hAnsi="Times New Roman" w:cs="Times New Roman"/>
          <w:color w:val="000000"/>
          <w:sz w:val="24"/>
          <w:szCs w:val="24"/>
        </w:rPr>
        <w:t>составлена на основе:</w:t>
      </w:r>
    </w:p>
    <w:p w:rsidR="00B75E81" w:rsidRPr="00EA377B" w:rsidRDefault="00B75E81" w:rsidP="00B75E81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 (Приказ Минобрнауки РФ от 17декабря </w:t>
      </w:r>
      <w:smartTag w:uri="urn:schemas-microsoft-com:office:smarttags" w:element="metricconverter">
        <w:smartTagPr>
          <w:attr w:name="ProductID" w:val="2010 г"/>
        </w:smartTagPr>
        <w:r w:rsidRPr="00EA377B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Pr="00EA377B">
        <w:rPr>
          <w:rFonts w:ascii="Times New Roman" w:hAnsi="Times New Roman" w:cs="Times New Roman"/>
          <w:color w:val="000000"/>
          <w:sz w:val="24"/>
          <w:szCs w:val="24"/>
        </w:rPr>
        <w:t xml:space="preserve">. № 1897),  </w:t>
      </w:r>
    </w:p>
    <w:p w:rsidR="00B75E81" w:rsidRPr="00EA377B" w:rsidRDefault="00B75E81" w:rsidP="00B75E81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</w:rPr>
        <w:t xml:space="preserve">- Основной образовательной программы основного общего образования МБОУ «Дегтярская средняя общеобразовательная школа» </w:t>
      </w:r>
    </w:p>
    <w:p w:rsidR="00B75E81" w:rsidRPr="00EA377B" w:rsidRDefault="00B75E81" w:rsidP="00B75E81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 xml:space="preserve">- Рабочей программы по истории России к учебникам для 6—10 классов авторов И. Л. Андреева, О. В. Волобуева, Л. М. Ляшенко и др. </w:t>
      </w:r>
    </w:p>
    <w:p w:rsidR="00B75E81" w:rsidRPr="00EA377B" w:rsidRDefault="00B75E81" w:rsidP="00B75E81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B75E81" w:rsidRPr="00EA377B" w:rsidRDefault="00A77784" w:rsidP="00A77784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75E81" w:rsidRPr="00EA377B">
        <w:rPr>
          <w:rFonts w:ascii="Times New Roman" w:hAnsi="Times New Roman" w:cs="Times New Roman"/>
          <w:sz w:val="24"/>
          <w:szCs w:val="24"/>
        </w:rPr>
        <w:t>составлена с учетом Федерального государственного образовательного стандарта (ФГОС), соответствует новому историко-культурному стандарту (ИКС) и примерной общей образовательной программе (ПООП).</w:t>
      </w:r>
    </w:p>
    <w:p w:rsidR="00B75E81" w:rsidRPr="00EA377B" w:rsidRDefault="00B75E81" w:rsidP="00B75E81">
      <w:pPr>
        <w:spacing w:after="300"/>
        <w:ind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E81" w:rsidRDefault="00B75E81" w:rsidP="00B75E81">
      <w:pPr>
        <w:spacing w:after="300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 предмет «</w:t>
      </w:r>
      <w:r w:rsidR="00A77784" w:rsidRPr="00EA377B">
        <w:rPr>
          <w:rFonts w:ascii="Times New Roman" w:hAnsi="Times New Roman" w:cs="Times New Roman"/>
          <w:sz w:val="24"/>
          <w:szCs w:val="24"/>
        </w:rPr>
        <w:t>История России</w:t>
      </w:r>
      <w:r w:rsidRPr="00EA377B">
        <w:rPr>
          <w:rFonts w:ascii="Times New Roman" w:hAnsi="Times New Roman" w:cs="Times New Roman"/>
          <w:sz w:val="24"/>
          <w:szCs w:val="24"/>
        </w:rPr>
        <w:t>» относится к учебным предметам, обязательным для изучения на ступени среднего (полного) общего образования.</w:t>
      </w:r>
    </w:p>
    <w:p w:rsidR="00D806D1" w:rsidRPr="00EA377B" w:rsidRDefault="00D806D1" w:rsidP="00B75E81">
      <w:pPr>
        <w:spacing w:after="300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2 часа резерва распределены на изучение главы 2, 5.</w:t>
      </w:r>
    </w:p>
    <w:p w:rsidR="00B75E81" w:rsidRPr="00EA377B" w:rsidRDefault="00B75E81" w:rsidP="00B75E81">
      <w:pPr>
        <w:ind w:right="2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77B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программы: </w:t>
      </w:r>
      <w:r w:rsidRPr="00EA377B">
        <w:rPr>
          <w:rFonts w:ascii="Times New Roman" w:hAnsi="Times New Roman" w:cs="Times New Roman"/>
          <w:sz w:val="24"/>
          <w:szCs w:val="24"/>
        </w:rPr>
        <w:t>1 год,</w:t>
      </w:r>
      <w:r w:rsidRPr="00EA3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77B">
        <w:rPr>
          <w:rFonts w:ascii="Times New Roman" w:hAnsi="Times New Roman" w:cs="Times New Roman"/>
          <w:sz w:val="24"/>
          <w:szCs w:val="24"/>
        </w:rPr>
        <w:t>на текущий учебный год</w:t>
      </w:r>
      <w:r w:rsidRPr="00EA37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E81" w:rsidRPr="00EA377B" w:rsidRDefault="00B75E81" w:rsidP="00B75E81">
      <w:pPr>
        <w:ind w:right="2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5E81" w:rsidRPr="00EA377B" w:rsidRDefault="00B75E81" w:rsidP="00B75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77B">
        <w:rPr>
          <w:rFonts w:ascii="Times New Roman" w:hAnsi="Times New Roman" w:cs="Times New Roman"/>
          <w:b/>
          <w:sz w:val="24"/>
          <w:szCs w:val="24"/>
        </w:rPr>
        <w:t>Учебно – методическое обеспечение реализации программы.</w:t>
      </w:r>
    </w:p>
    <w:p w:rsidR="00A77784" w:rsidRPr="00EA377B" w:rsidRDefault="00A77784" w:rsidP="00EA377B">
      <w:pPr>
        <w:pStyle w:val="af6"/>
        <w:numPr>
          <w:ilvl w:val="0"/>
          <w:numId w:val="46"/>
        </w:numPr>
        <w:rPr>
          <w:rFonts w:ascii="Times New Roman" w:hAnsi="Times New Roman" w:cs="Times New Roman"/>
        </w:rPr>
      </w:pPr>
      <w:r w:rsidRPr="00EA377B">
        <w:rPr>
          <w:rFonts w:ascii="Times New Roman" w:hAnsi="Times New Roman" w:cs="Times New Roman"/>
        </w:rPr>
        <w:t>История России. 6—10 классы : рабочая программа / И. Л. Андреев, О. В. Волобуев, Л. М. Ляшенко и др. — М. : Дрофа, 2016.</w:t>
      </w:r>
    </w:p>
    <w:p w:rsidR="00AB1ECA" w:rsidRPr="00EA377B" w:rsidRDefault="00AB1ECA" w:rsidP="00EA377B">
      <w:pPr>
        <w:pStyle w:val="af6"/>
        <w:numPr>
          <w:ilvl w:val="0"/>
          <w:numId w:val="46"/>
        </w:numPr>
        <w:rPr>
          <w:rFonts w:ascii="Times New Roman" w:hAnsi="Times New Roman" w:cs="Times New Roman"/>
        </w:rPr>
      </w:pPr>
      <w:r w:rsidRPr="00EA377B">
        <w:rPr>
          <w:rFonts w:ascii="Times New Roman" w:hAnsi="Times New Roman" w:cs="Times New Roman"/>
        </w:rPr>
        <w:t xml:space="preserve">Учебник И. Л. Андреева, И. Н. Федорова «История России с древнейших времен до XVI века» 6 класс. М. «Дрофа», </w:t>
      </w:r>
      <w:smartTag w:uri="urn:schemas-microsoft-com:office:smarttags" w:element="metricconverter">
        <w:smartTagPr>
          <w:attr w:name="ProductID" w:val="2015 г"/>
        </w:smartTagPr>
        <w:r w:rsidRPr="00EA377B">
          <w:rPr>
            <w:rFonts w:ascii="Times New Roman" w:hAnsi="Times New Roman" w:cs="Times New Roman"/>
          </w:rPr>
          <w:t>2015 г</w:t>
        </w:r>
      </w:smartTag>
      <w:r w:rsidRPr="00EA377B">
        <w:rPr>
          <w:rFonts w:ascii="Times New Roman" w:hAnsi="Times New Roman" w:cs="Times New Roman"/>
        </w:rPr>
        <w:t>.</w:t>
      </w:r>
    </w:p>
    <w:p w:rsidR="00410B44" w:rsidRPr="00EA377B" w:rsidRDefault="00410B44" w:rsidP="00EA377B">
      <w:pPr>
        <w:pStyle w:val="af6"/>
        <w:numPr>
          <w:ilvl w:val="0"/>
          <w:numId w:val="46"/>
        </w:numPr>
        <w:rPr>
          <w:rFonts w:ascii="Times New Roman" w:hAnsi="Times New Roman" w:cs="Times New Roman"/>
        </w:rPr>
      </w:pPr>
      <w:r w:rsidRPr="00EA377B">
        <w:rPr>
          <w:rFonts w:ascii="Times New Roman" w:hAnsi="Times New Roman" w:cs="Times New Roman"/>
        </w:rPr>
        <w:t xml:space="preserve">Симонова Е.В. Методическое пособие к учебнику И.Л.Андреева, И.Н.Федорова «История России с древнейших времен до XVI века» 6 класс. М.      </w:t>
      </w:r>
    </w:p>
    <w:p w:rsidR="00410B44" w:rsidRPr="00EA377B" w:rsidRDefault="00EA377B" w:rsidP="00EA377B">
      <w:pPr>
        <w:pStyle w:val="af6"/>
        <w:ind w:left="360"/>
        <w:rPr>
          <w:rFonts w:ascii="Times New Roman" w:hAnsi="Times New Roman" w:cs="Times New Roman"/>
        </w:rPr>
      </w:pPr>
      <w:r w:rsidRPr="00EA377B">
        <w:rPr>
          <w:rFonts w:ascii="Times New Roman" w:hAnsi="Times New Roman" w:cs="Times New Roman"/>
        </w:rPr>
        <w:t xml:space="preserve">      </w:t>
      </w:r>
      <w:r w:rsidR="00410B44" w:rsidRPr="00EA377B">
        <w:rPr>
          <w:rFonts w:ascii="Times New Roman" w:hAnsi="Times New Roman" w:cs="Times New Roman"/>
        </w:rPr>
        <w:t xml:space="preserve">«Дрофа», </w:t>
      </w:r>
      <w:smartTag w:uri="urn:schemas-microsoft-com:office:smarttags" w:element="metricconverter">
        <w:smartTagPr>
          <w:attr w:name="ProductID" w:val="2015 г"/>
        </w:smartTagPr>
        <w:r w:rsidR="00410B44" w:rsidRPr="00EA377B">
          <w:rPr>
            <w:rFonts w:ascii="Times New Roman" w:hAnsi="Times New Roman" w:cs="Times New Roman"/>
          </w:rPr>
          <w:t>2015 г</w:t>
        </w:r>
      </w:smartTag>
      <w:r w:rsidR="00410B44" w:rsidRPr="00EA377B">
        <w:rPr>
          <w:rFonts w:ascii="Times New Roman" w:hAnsi="Times New Roman" w:cs="Times New Roman"/>
        </w:rPr>
        <w:t>.</w:t>
      </w:r>
    </w:p>
    <w:p w:rsidR="00AB1ECA" w:rsidRPr="00EA377B" w:rsidRDefault="00AB1ECA" w:rsidP="00EA377B">
      <w:pPr>
        <w:pStyle w:val="af6"/>
        <w:numPr>
          <w:ilvl w:val="0"/>
          <w:numId w:val="46"/>
        </w:numPr>
        <w:rPr>
          <w:rFonts w:ascii="Times New Roman" w:hAnsi="Times New Roman" w:cs="Times New Roman"/>
        </w:rPr>
      </w:pPr>
      <w:r w:rsidRPr="00EA377B">
        <w:rPr>
          <w:rFonts w:ascii="Times New Roman" w:hAnsi="Times New Roman" w:cs="Times New Roman"/>
        </w:rPr>
        <w:t xml:space="preserve">История России. 6 класс: </w:t>
      </w:r>
      <w:r w:rsidR="00410B44" w:rsidRPr="00EA377B">
        <w:rPr>
          <w:rFonts w:ascii="Times New Roman" w:hAnsi="Times New Roman" w:cs="Times New Roman"/>
        </w:rPr>
        <w:t>Атлас</w:t>
      </w:r>
      <w:r w:rsidRPr="00EA377B">
        <w:rPr>
          <w:rFonts w:ascii="Times New Roman" w:hAnsi="Times New Roman" w:cs="Times New Roman"/>
        </w:rPr>
        <w:t xml:space="preserve">, </w:t>
      </w:r>
      <w:smartTag w:uri="urn:schemas-microsoft-com:office:smarttags" w:element="metricconverter">
        <w:smartTagPr>
          <w:attr w:name="ProductID" w:val="2015 г"/>
        </w:smartTagPr>
        <w:r w:rsidRPr="00EA377B">
          <w:rPr>
            <w:rFonts w:ascii="Times New Roman" w:hAnsi="Times New Roman" w:cs="Times New Roman"/>
          </w:rPr>
          <w:t>201</w:t>
        </w:r>
        <w:r w:rsidR="004576BF">
          <w:rPr>
            <w:rFonts w:ascii="Times New Roman" w:hAnsi="Times New Roman" w:cs="Times New Roman"/>
          </w:rPr>
          <w:t>5</w:t>
        </w:r>
        <w:r w:rsidRPr="00EA377B">
          <w:rPr>
            <w:rFonts w:ascii="Times New Roman" w:hAnsi="Times New Roman" w:cs="Times New Roman"/>
          </w:rPr>
          <w:t xml:space="preserve"> г</w:t>
        </w:r>
      </w:smartTag>
      <w:r w:rsidRPr="00EA377B">
        <w:rPr>
          <w:rFonts w:ascii="Times New Roman" w:hAnsi="Times New Roman" w:cs="Times New Roman"/>
        </w:rPr>
        <w:t>.</w:t>
      </w:r>
    </w:p>
    <w:p w:rsidR="00410B44" w:rsidRPr="00EA377B" w:rsidRDefault="00410B44" w:rsidP="00EA377B">
      <w:pPr>
        <w:pStyle w:val="af6"/>
        <w:numPr>
          <w:ilvl w:val="0"/>
          <w:numId w:val="46"/>
        </w:numPr>
        <w:rPr>
          <w:rFonts w:ascii="Times New Roman" w:hAnsi="Times New Roman" w:cs="Times New Roman"/>
        </w:rPr>
      </w:pPr>
      <w:r w:rsidRPr="00EA377B">
        <w:rPr>
          <w:rFonts w:ascii="Times New Roman" w:hAnsi="Times New Roman" w:cs="Times New Roman"/>
        </w:rPr>
        <w:t xml:space="preserve">История России. 6 класс: Контурные карты, </w:t>
      </w:r>
      <w:smartTag w:uri="urn:schemas-microsoft-com:office:smarttags" w:element="metricconverter">
        <w:smartTagPr>
          <w:attr w:name="ProductID" w:val="2015 г"/>
        </w:smartTagPr>
        <w:r w:rsidRPr="00EA377B">
          <w:rPr>
            <w:rFonts w:ascii="Times New Roman" w:hAnsi="Times New Roman" w:cs="Times New Roman"/>
          </w:rPr>
          <w:t>201</w:t>
        </w:r>
        <w:r w:rsidR="004576BF">
          <w:rPr>
            <w:rFonts w:ascii="Times New Roman" w:hAnsi="Times New Roman" w:cs="Times New Roman"/>
          </w:rPr>
          <w:t>5</w:t>
        </w:r>
        <w:r w:rsidRPr="00EA377B">
          <w:rPr>
            <w:rFonts w:ascii="Times New Roman" w:hAnsi="Times New Roman" w:cs="Times New Roman"/>
          </w:rPr>
          <w:t xml:space="preserve"> г</w:t>
        </w:r>
      </w:smartTag>
    </w:p>
    <w:p w:rsidR="00EA377B" w:rsidRPr="00EA377B" w:rsidRDefault="00EA377B" w:rsidP="00EA377B">
      <w:pPr>
        <w:pStyle w:val="af6"/>
        <w:ind w:left="360"/>
        <w:rPr>
          <w:rFonts w:ascii="Times New Roman" w:hAnsi="Times New Roman" w:cs="Times New Roman"/>
        </w:rPr>
      </w:pPr>
    </w:p>
    <w:p w:rsidR="004A5B1A" w:rsidRDefault="004A5B1A" w:rsidP="00410B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5B1A" w:rsidRDefault="004A5B1A" w:rsidP="00410B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5B1A" w:rsidRDefault="004A5B1A" w:rsidP="00410B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5B1A" w:rsidRDefault="004A5B1A" w:rsidP="00410B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6484" w:rsidRPr="00EA377B" w:rsidRDefault="00A46484" w:rsidP="00410B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</w:t>
      </w:r>
      <w:r w:rsidR="00410B44" w:rsidRPr="00EA3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77B">
        <w:rPr>
          <w:rFonts w:ascii="Times New Roman" w:hAnsi="Times New Roman" w:cs="Times New Roman"/>
          <w:b/>
          <w:bCs/>
          <w:sz w:val="24"/>
          <w:szCs w:val="24"/>
        </w:rPr>
        <w:t>освоения учебного предмета "История"</w:t>
      </w:r>
    </w:p>
    <w:p w:rsidR="00F26E76" w:rsidRPr="00EA377B" w:rsidRDefault="00F26E76" w:rsidP="00F26E76">
      <w:pPr>
        <w:tabs>
          <w:tab w:val="left" w:pos="426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color w:val="231F20"/>
          <w:sz w:val="24"/>
          <w:szCs w:val="24"/>
        </w:rPr>
        <w:t xml:space="preserve">К важнейшим </w:t>
      </w:r>
      <w:r w:rsidRPr="00EA377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личностным результатам </w:t>
      </w:r>
      <w:r w:rsidRPr="00EA377B">
        <w:rPr>
          <w:rFonts w:ascii="Times New Roman" w:hAnsi="Times New Roman" w:cs="Times New Roman"/>
          <w:color w:val="231F20"/>
          <w:sz w:val="24"/>
          <w:szCs w:val="24"/>
        </w:rPr>
        <w:t>изучения истории в основной школе относятся:</w:t>
      </w:r>
    </w:p>
    <w:p w:rsidR="00F26E76" w:rsidRPr="00EA377B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color w:val="231F20"/>
          <w:sz w:val="24"/>
          <w:szCs w:val="24"/>
        </w:rPr>
        <w:t>российская гражданская идентичность, патриотизм, любовь и уважение к Отечеству, чувство гордости за свою Родину,</w:t>
      </w:r>
      <w:r w:rsidR="00537185" w:rsidRPr="00EA377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A377B">
        <w:rPr>
          <w:rFonts w:ascii="Times New Roman" w:hAnsi="Times New Roman" w:cs="Times New Roman"/>
          <w:color w:val="231F20"/>
          <w:sz w:val="24"/>
          <w:szCs w:val="24"/>
        </w:rPr>
        <w:t>прошлое многонационального народа России;</w:t>
      </w:r>
    </w:p>
    <w:p w:rsidR="00F26E76" w:rsidRPr="00EA377B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color w:val="231F20"/>
          <w:sz w:val="24"/>
          <w:szCs w:val="24"/>
        </w:rPr>
        <w:t xml:space="preserve">осознание своей этнической принадлежности, знание культуры своего народа и своего края в контексте общемирового </w:t>
      </w:r>
      <w:r w:rsidRPr="00EA377B">
        <w:rPr>
          <w:rFonts w:ascii="Times New Roman" w:hAnsi="Times New Roman" w:cs="Times New Roman"/>
          <w:color w:val="231F20"/>
          <w:w w:val="95"/>
          <w:sz w:val="24"/>
          <w:szCs w:val="24"/>
        </w:rPr>
        <w:t>культурного наследия;</w:t>
      </w:r>
    </w:p>
    <w:p w:rsidR="00F26E76" w:rsidRPr="00EA377B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color w:val="231F20"/>
          <w:sz w:val="24"/>
          <w:szCs w:val="24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F26E76" w:rsidRPr="00EA377B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color w:val="231F2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26E76" w:rsidRPr="00EA377B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color w:val="231F20"/>
          <w:sz w:val="24"/>
          <w:szCs w:val="24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</w:p>
    <w:p w:rsidR="00F26E76" w:rsidRPr="00EA377B" w:rsidRDefault="00F26E76" w:rsidP="00F26E76">
      <w:pPr>
        <w:tabs>
          <w:tab w:val="left" w:pos="5387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 xml:space="preserve">Метапредметные результаты </w:t>
      </w:r>
      <w:r w:rsidRPr="00EA377B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изучения истории в основной школе</w:t>
      </w:r>
      <w:r w:rsidRPr="00EA377B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 xml:space="preserve"> </w:t>
      </w:r>
      <w:r w:rsidRPr="00EA377B">
        <w:rPr>
          <w:rFonts w:ascii="Times New Roman" w:hAnsi="Times New Roman" w:cs="Times New Roman"/>
          <w:color w:val="231F20"/>
          <w:sz w:val="24"/>
          <w:szCs w:val="24"/>
        </w:rPr>
        <w:t>выражаются в следующем:</w:t>
      </w:r>
    </w:p>
    <w:p w:rsidR="00F26E76" w:rsidRPr="00EA377B" w:rsidRDefault="00F26E76" w:rsidP="00F26E76">
      <w:pPr>
        <w:pStyle w:val="a7"/>
        <w:numPr>
          <w:ilvl w:val="0"/>
          <w:numId w:val="30"/>
        </w:numPr>
        <w:tabs>
          <w:tab w:val="left" w:pos="65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color w:val="231F20"/>
          <w:sz w:val="24"/>
          <w:szCs w:val="24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F26E76" w:rsidRPr="00EA377B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color w:val="231F20"/>
          <w:sz w:val="24"/>
          <w:szCs w:val="24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F26E76" w:rsidRPr="00EA377B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color w:val="231F20"/>
          <w:sz w:val="24"/>
          <w:szCs w:val="24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F26E76" w:rsidRPr="00EA377B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color w:val="231F2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26E76" w:rsidRPr="00EA377B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color w:val="231F20"/>
          <w:sz w:val="24"/>
          <w:szCs w:val="24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F26E76" w:rsidRPr="00EA377B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color w:val="231F20"/>
          <w:sz w:val="24"/>
          <w:szCs w:val="24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F26E76" w:rsidRPr="00EA377B" w:rsidRDefault="00F26E76" w:rsidP="00F26E76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Предметные результаты </w:t>
      </w:r>
      <w:r w:rsidRPr="00EA377B">
        <w:rPr>
          <w:rFonts w:ascii="Times New Roman" w:hAnsi="Times New Roman" w:cs="Times New Roman"/>
          <w:color w:val="231F20"/>
          <w:sz w:val="24"/>
          <w:szCs w:val="24"/>
        </w:rPr>
        <w:t>освоения курса отечественной истории предполагают, что у учащегося сформированы:</w:t>
      </w:r>
    </w:p>
    <w:p w:rsidR="00F26E76" w:rsidRPr="00EA377B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652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color w:val="231F20"/>
          <w:sz w:val="24"/>
          <w:szCs w:val="24"/>
        </w:rPr>
        <w:t>целостные представления о месте и роли России в мировой истории;</w:t>
      </w:r>
    </w:p>
    <w:p w:rsidR="00F26E76" w:rsidRPr="00EA377B" w:rsidRDefault="00F26E76" w:rsidP="00F26E76">
      <w:pPr>
        <w:pStyle w:val="a7"/>
        <w:numPr>
          <w:ilvl w:val="0"/>
          <w:numId w:val="30"/>
        </w:num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color w:val="231F20"/>
          <w:sz w:val="24"/>
          <w:szCs w:val="24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F26E76" w:rsidRPr="00EA377B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color w:val="231F2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F26E76" w:rsidRPr="00EA377B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color w:val="231F20"/>
          <w:sz w:val="24"/>
          <w:szCs w:val="24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F26E76" w:rsidRPr="00EA377B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color w:val="231F20"/>
          <w:sz w:val="24"/>
          <w:szCs w:val="24"/>
        </w:rPr>
        <w:lastRenderedPageBreak/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F26E76" w:rsidRPr="00EA377B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color w:val="231F20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F26E76" w:rsidRPr="00EA377B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A377B">
        <w:rPr>
          <w:rFonts w:ascii="Times New Roman" w:hAnsi="Times New Roman" w:cs="Times New Roman"/>
          <w:color w:val="231F20"/>
          <w:sz w:val="24"/>
          <w:szCs w:val="24"/>
        </w:rPr>
        <w:t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</w:t>
      </w:r>
      <w:r w:rsidR="004E6408" w:rsidRPr="00EA377B">
        <w:rPr>
          <w:rFonts w:ascii="Times New Roman" w:hAnsi="Times New Roman" w:cs="Times New Roman"/>
          <w:color w:val="231F20"/>
          <w:sz w:val="24"/>
          <w:szCs w:val="24"/>
        </w:rPr>
        <w:t>, региона</w:t>
      </w:r>
      <w:r w:rsidRPr="00EA377B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A46484" w:rsidRPr="00EA377B" w:rsidRDefault="00A46484" w:rsidP="00F26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10B44" w:rsidRPr="00EA377B" w:rsidRDefault="00410B44" w:rsidP="00410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учащихся, обучающихся:</w:t>
      </w:r>
    </w:p>
    <w:p w:rsidR="00EC3751" w:rsidRPr="00EA377B" w:rsidRDefault="00EC3751" w:rsidP="00B23938">
      <w:pPr>
        <w:pStyle w:val="3"/>
        <w:widowControl/>
        <w:suppressAutoHyphens/>
        <w:ind w:right="89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377B">
        <w:rPr>
          <w:rFonts w:ascii="Times New Roman" w:hAnsi="Times New Roman" w:cs="Times New Roman"/>
          <w:w w:val="90"/>
          <w:sz w:val="24"/>
          <w:szCs w:val="24"/>
        </w:rPr>
        <w:t>Выпускник научится:</w:t>
      </w:r>
    </w:p>
    <w:p w:rsidR="00EC3751" w:rsidRPr="00EA377B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sz w:val="24"/>
          <w:szCs w:val="24"/>
        </w:rPr>
        <w:t>локализовать во времени</w:t>
      </w:r>
      <w:r w:rsidRPr="00EA377B">
        <w:rPr>
          <w:rFonts w:ascii="Times New Roman" w:hAnsi="Times New Roman" w:cs="Times New Roman"/>
          <w:sz w:val="24"/>
          <w:szCs w:val="24"/>
        </w:rPr>
        <w:t xml:space="preserve"> этапы становления и развития Российского государства; </w:t>
      </w:r>
      <w:r w:rsidRPr="00EA377B">
        <w:rPr>
          <w:rFonts w:ascii="Times New Roman" w:hAnsi="Times New Roman" w:cs="Times New Roman"/>
          <w:b/>
          <w:bCs/>
          <w:sz w:val="24"/>
          <w:szCs w:val="24"/>
        </w:rPr>
        <w:t>соотносить</w:t>
      </w:r>
      <w:r w:rsidRPr="00EA377B">
        <w:rPr>
          <w:rFonts w:ascii="Times New Roman" w:hAnsi="Times New Roman" w:cs="Times New Roman"/>
          <w:sz w:val="24"/>
          <w:szCs w:val="24"/>
        </w:rPr>
        <w:t xml:space="preserve"> хронологию истории Руси и всеобщей истории;</w:t>
      </w:r>
    </w:p>
    <w:p w:rsidR="00EC3751" w:rsidRPr="00EA377B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sz w:val="24"/>
          <w:szCs w:val="24"/>
        </w:rPr>
        <w:t>использовать историческую карту</w:t>
      </w:r>
      <w:r w:rsidRPr="00EA377B">
        <w:rPr>
          <w:rFonts w:ascii="Times New Roman" w:hAnsi="Times New Roman" w:cs="Times New Roman"/>
          <w:sz w:val="24"/>
          <w:szCs w:val="24"/>
        </w:rPr>
        <w:t xml:space="preserve"> как источник информации о территории, об экономических и культурных центрах Руси, направлениях крупнейших передвижений людей – походов, завоеваний, колонизаций и др.;</w:t>
      </w:r>
    </w:p>
    <w:p w:rsidR="00EC3751" w:rsidRPr="00EA377B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sz w:val="24"/>
          <w:szCs w:val="24"/>
        </w:rPr>
        <w:t>проводить поиск информации</w:t>
      </w:r>
      <w:r w:rsidRPr="00EA377B">
        <w:rPr>
          <w:rFonts w:ascii="Times New Roman" w:hAnsi="Times New Roman" w:cs="Times New Roman"/>
          <w:sz w:val="24"/>
          <w:szCs w:val="24"/>
        </w:rPr>
        <w:t xml:space="preserve"> в исторических текстах, материальных исторических памятниках Средневековья</w:t>
      </w:r>
      <w:r w:rsidRPr="00EA377B">
        <w:rPr>
          <w:rFonts w:ascii="Times New Roman" w:hAnsi="Times New Roman" w:cs="Times New Roman"/>
          <w:w w:val="95"/>
          <w:sz w:val="24"/>
          <w:szCs w:val="24"/>
        </w:rPr>
        <w:t>;</w:t>
      </w:r>
    </w:p>
    <w:p w:rsidR="00EC3751" w:rsidRPr="00EA377B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sz w:val="24"/>
          <w:szCs w:val="24"/>
        </w:rPr>
        <w:t>составлять описание</w:t>
      </w:r>
      <w:r w:rsidRPr="00EA377B">
        <w:rPr>
          <w:rFonts w:ascii="Times New Roman" w:hAnsi="Times New Roman" w:cs="Times New Roman"/>
          <w:sz w:val="24"/>
          <w:szCs w:val="24"/>
        </w:rPr>
        <w:t xml:space="preserve"> образа жизни различных групп населения в средневековых обществах на Руси, памятников материальной и художественной культуры, рассказывать о значительных событиях средневековой российской истории;</w:t>
      </w:r>
    </w:p>
    <w:p w:rsidR="00EC3751" w:rsidRPr="00EA377B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sz w:val="24"/>
          <w:szCs w:val="24"/>
        </w:rPr>
        <w:t>раскрывать характерные, существенные черты</w:t>
      </w:r>
      <w:r w:rsidRPr="00EA377B">
        <w:rPr>
          <w:rFonts w:ascii="Times New Roman" w:hAnsi="Times New Roman" w:cs="Times New Roman"/>
          <w:sz w:val="24"/>
          <w:szCs w:val="24"/>
        </w:rPr>
        <w:t>: а) экономических и социальных отношений, политического строя на Руси; б) ценностей, господствовавших в средневековом российском обществе, религиозных воззрений, представлений средневекового человека о мире;</w:t>
      </w:r>
    </w:p>
    <w:p w:rsidR="00EC3751" w:rsidRPr="00EA377B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sz w:val="24"/>
          <w:szCs w:val="24"/>
        </w:rPr>
        <w:t>объяснять причины и следствия</w:t>
      </w:r>
      <w:r w:rsidRPr="00EA377B">
        <w:rPr>
          <w:rFonts w:ascii="Times New Roman" w:hAnsi="Times New Roman" w:cs="Times New Roman"/>
          <w:sz w:val="24"/>
          <w:szCs w:val="24"/>
        </w:rPr>
        <w:t xml:space="preserve"> ключевых событий отечественной истории Средних веков;</w:t>
      </w:r>
    </w:p>
    <w:p w:rsidR="00EC3751" w:rsidRPr="00EA377B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sz w:val="24"/>
          <w:szCs w:val="24"/>
        </w:rPr>
        <w:t>сопоставлять</w:t>
      </w:r>
      <w:r w:rsidRPr="00EA377B">
        <w:rPr>
          <w:rFonts w:ascii="Times New Roman" w:hAnsi="Times New Roman" w:cs="Times New Roman"/>
          <w:sz w:val="24"/>
          <w:szCs w:val="24"/>
        </w:rPr>
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EC3751" w:rsidRPr="00EA377B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sz w:val="24"/>
          <w:szCs w:val="24"/>
        </w:rPr>
        <w:t>давать оценку</w:t>
      </w:r>
      <w:r w:rsidRPr="00EA377B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истории периода Средних веков.</w:t>
      </w:r>
    </w:p>
    <w:p w:rsidR="00EC3751" w:rsidRPr="00EA377B" w:rsidRDefault="00EC3751" w:rsidP="00B23938">
      <w:pPr>
        <w:pStyle w:val="3"/>
        <w:widowControl/>
        <w:suppressAutoHyphens/>
        <w:ind w:right="899"/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EA377B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EC3751" w:rsidRPr="00EA377B" w:rsidRDefault="00EC3751" w:rsidP="00B23938">
      <w:pPr>
        <w:pStyle w:val="a7"/>
        <w:widowControl w:val="0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iCs/>
          <w:sz w:val="24"/>
          <w:szCs w:val="24"/>
        </w:rPr>
        <w:t>давать сопоставительную характеристику</w:t>
      </w:r>
      <w:r w:rsidRPr="00EA377B">
        <w:rPr>
          <w:rFonts w:ascii="Times New Roman" w:hAnsi="Times New Roman" w:cs="Times New Roman"/>
          <w:iCs/>
          <w:sz w:val="24"/>
          <w:szCs w:val="24"/>
        </w:rPr>
        <w:t xml:space="preserve"> политического устройства государств Средневековья (Русь, Запад, Восток);</w:t>
      </w:r>
    </w:p>
    <w:p w:rsidR="00EC3751" w:rsidRPr="00EA377B" w:rsidRDefault="00EC3751" w:rsidP="00B23938">
      <w:pPr>
        <w:pStyle w:val="a7"/>
        <w:widowControl w:val="0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iCs/>
          <w:sz w:val="24"/>
          <w:szCs w:val="24"/>
        </w:rPr>
        <w:t>сравнивать</w:t>
      </w:r>
      <w:r w:rsidRPr="00EA377B">
        <w:rPr>
          <w:rFonts w:ascii="Times New Roman" w:hAnsi="Times New Roman" w:cs="Times New Roman"/>
          <w:iCs/>
          <w:sz w:val="24"/>
          <w:szCs w:val="24"/>
        </w:rPr>
        <w:t xml:space="preserve"> свидетельства различных исторических источников, выявляя в них общее и различия;</w:t>
      </w:r>
    </w:p>
    <w:p w:rsidR="00EC3751" w:rsidRDefault="00EC3751" w:rsidP="00B23938">
      <w:pPr>
        <w:pStyle w:val="a7"/>
        <w:widowControl w:val="0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iCs/>
          <w:sz w:val="24"/>
          <w:szCs w:val="24"/>
        </w:rPr>
        <w:t>составлять</w:t>
      </w:r>
      <w:r w:rsidRPr="00EA377B">
        <w:rPr>
          <w:rFonts w:ascii="Times New Roman" w:hAnsi="Times New Roman" w:cs="Times New Roman"/>
          <w:iCs/>
          <w:sz w:val="24"/>
          <w:szCs w:val="24"/>
        </w:rPr>
        <w:t xml:space="preserve"> на основе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значение.</w:t>
      </w:r>
    </w:p>
    <w:p w:rsidR="004A5B1A" w:rsidRPr="00EA377B" w:rsidRDefault="004A5B1A" w:rsidP="004A5B1A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2005" w:rsidRPr="00F04F83" w:rsidRDefault="00172005" w:rsidP="00172005">
      <w:pPr>
        <w:pStyle w:val="af6"/>
        <w:rPr>
          <w:rFonts w:ascii="Times New Roman" w:hAnsi="Times New Roman" w:cs="Times New Roman"/>
          <w:b/>
        </w:rPr>
      </w:pPr>
      <w:r w:rsidRPr="00F04F83">
        <w:rPr>
          <w:rFonts w:ascii="Times New Roman" w:hAnsi="Times New Roman" w:cs="Times New Roman"/>
          <w:b/>
        </w:rPr>
        <w:t>Форма организации учебных занятий:</w:t>
      </w:r>
    </w:p>
    <w:p w:rsidR="00172005" w:rsidRPr="00F04F83" w:rsidRDefault="00172005" w:rsidP="00172005">
      <w:pPr>
        <w:pStyle w:val="af6"/>
        <w:rPr>
          <w:rFonts w:ascii="Times New Roman" w:hAnsi="Times New Roman" w:cs="Times New Roman"/>
        </w:rPr>
      </w:pPr>
      <w:r w:rsidRPr="00F04F83">
        <w:rPr>
          <w:rFonts w:ascii="Times New Roman" w:hAnsi="Times New Roman" w:cs="Times New Roman"/>
        </w:rPr>
        <w:t xml:space="preserve">- урок, </w:t>
      </w:r>
    </w:p>
    <w:p w:rsidR="00172005" w:rsidRPr="00F04F83" w:rsidRDefault="00172005" w:rsidP="00172005">
      <w:pPr>
        <w:pStyle w:val="af6"/>
        <w:rPr>
          <w:rFonts w:ascii="Times New Roman" w:hAnsi="Times New Roman" w:cs="Times New Roman"/>
          <w:b/>
        </w:rPr>
      </w:pPr>
      <w:r w:rsidRPr="00F04F83">
        <w:rPr>
          <w:rFonts w:ascii="Times New Roman" w:hAnsi="Times New Roman" w:cs="Times New Roman"/>
          <w:b/>
        </w:rPr>
        <w:t>Основные виды учебной деятельности :</w:t>
      </w:r>
    </w:p>
    <w:p w:rsidR="00172005" w:rsidRPr="00F04F83" w:rsidRDefault="00172005" w:rsidP="00172005">
      <w:pPr>
        <w:pStyle w:val="af6"/>
        <w:rPr>
          <w:rFonts w:ascii="Times New Roman" w:hAnsi="Times New Roman" w:cs="Times New Roman"/>
        </w:rPr>
      </w:pPr>
      <w:r w:rsidRPr="00F04F83">
        <w:rPr>
          <w:rFonts w:ascii="Times New Roman" w:hAnsi="Times New Roman" w:cs="Times New Roman"/>
        </w:rPr>
        <w:t>-фронтальная, индивидуальная и групповая ;</w:t>
      </w:r>
    </w:p>
    <w:p w:rsidR="00172005" w:rsidRPr="00F04F83" w:rsidRDefault="00172005" w:rsidP="00172005">
      <w:pPr>
        <w:pStyle w:val="af6"/>
        <w:rPr>
          <w:rFonts w:ascii="Times New Roman" w:hAnsi="Times New Roman" w:cs="Times New Roman"/>
        </w:rPr>
      </w:pPr>
      <w:r>
        <w:t>-</w:t>
      </w:r>
      <w:r w:rsidRPr="00F04F83">
        <w:rPr>
          <w:rFonts w:ascii="Times New Roman" w:hAnsi="Times New Roman" w:cs="Times New Roman"/>
        </w:rPr>
        <w:t xml:space="preserve"> проектные формы работы, работа с экранно-звуковыми пособиями, работа с различными источниками социальной информации, включая современные средства коммуникации, в том числе ресурсы Интернета , участие в обучающих играх (ролевых, ситуативных, деловых), тренингах, моделирующих ситуации из реальной жизни, защита проектов, тестирование и иные.</w:t>
      </w:r>
    </w:p>
    <w:p w:rsidR="004A5B1A" w:rsidRDefault="004A5B1A" w:rsidP="00EC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484" w:rsidRPr="00EA377B" w:rsidRDefault="00A46484" w:rsidP="00EC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410B44" w:rsidRPr="00EA377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A46484" w:rsidRPr="00EA377B" w:rsidRDefault="00A46484" w:rsidP="004D7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DD2" w:rsidRPr="005D3E68" w:rsidRDefault="00A46484" w:rsidP="004A5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E68"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  <w:r w:rsidR="00410B44" w:rsidRPr="005D3E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DD2" w:rsidRPr="005D3E6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ОТ ДРЕВНЕЙ РУСИ</w:t>
      </w:r>
      <w:r w:rsidR="00C92DD2" w:rsidRPr="005D3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DD2" w:rsidRPr="005D3E68">
        <w:rPr>
          <w:rFonts w:ascii="Times New Roman" w:hAnsi="Times New Roman" w:cs="Times New Roman"/>
          <w:b/>
          <w:color w:val="231F20"/>
          <w:sz w:val="24"/>
          <w:szCs w:val="24"/>
        </w:rPr>
        <w:t>К РОССИЙСКОМУ ГОСУДАРСТВУ</w:t>
      </w:r>
      <w:r w:rsidR="004A5B1A" w:rsidRPr="005D3E6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C92DD2" w:rsidRPr="005D3E68">
        <w:rPr>
          <w:rFonts w:ascii="Times New Roman" w:hAnsi="Times New Roman" w:cs="Times New Roman"/>
          <w:b/>
          <w:color w:val="231F20"/>
          <w:sz w:val="24"/>
          <w:szCs w:val="24"/>
        </w:rPr>
        <w:t>(не менее 40 часов)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Что изучает история. Кто изучает историю. Как изучают историю. 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sz w:val="24"/>
          <w:szCs w:val="24"/>
        </w:rPr>
        <w:t>Народы и государства на территории нашей страны в древности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Народы, проживавшие на этой территории до середины I тысячелетия до н. э. Античные города-государства Северного Причерноморья. Боспорское царство. Скифское царство. Дербент.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sz w:val="24"/>
          <w:szCs w:val="24"/>
        </w:rPr>
        <w:t>Восточная Европа в середине I тыс. н.э.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 славян.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Булгария.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sz w:val="24"/>
          <w:szCs w:val="24"/>
        </w:rPr>
        <w:t>Образование государства Русь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Государства Центральной и Западной Европы. Первые известия о Руси. Проблема образования Древнерусского государства. Начало династии Рюриковичей.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Принятие христианства и его значение. Византийское наследие на Руси.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sz w:val="24"/>
          <w:szCs w:val="24"/>
        </w:rPr>
        <w:t>Русь в конце X– начале XII века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«Русская Правда», церковные уставы.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«Новгородская псалтирь». «Остромирово Евангелие». Появление древнерусской литературы. «Слово о Законе и Благодати» митрополита Илариона.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sz w:val="24"/>
          <w:szCs w:val="24"/>
        </w:rPr>
        <w:t>Русь в середине XII– начале XIII века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 Внешняя политика русских земель в евразийском контексте.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Формирование региональных центров культуры: летописание и памятники литературы: «Киево-Печерский патерик», «Моление»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sz w:val="24"/>
          <w:szCs w:val="24"/>
        </w:rPr>
        <w:t>Русские земли в середине XIII–XIV веке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Ордена крестоносцев и борьба с их экспансией на западных границах Руси. Александр Невский: его взаимоотношения с Золотой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sz w:val="24"/>
          <w:szCs w:val="24"/>
        </w:rPr>
        <w:t>Народы и государства степной зоны Восточной Европы и Сибири в XIII–XV веках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Дикое Поле.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lastRenderedPageBreak/>
        <w:t>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sz w:val="24"/>
          <w:szCs w:val="24"/>
        </w:rPr>
        <w:t>Формирование единого Русского государства в XV веке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«Москва – третий Рим». Иван III. Присоединение Новгорода и Твери. Ликвидация зависимости от Золотой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нестяжатели, ереси).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C92DD2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77B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635C45" w:rsidRPr="00EA377B" w:rsidRDefault="00C92DD2" w:rsidP="00C9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7B">
        <w:rPr>
          <w:rFonts w:ascii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B23938" w:rsidRPr="00EA377B" w:rsidRDefault="00C92DD2" w:rsidP="00635C45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EA377B">
        <w:rPr>
          <w:rFonts w:ascii="Times New Roman" w:hAnsi="Times New Roman" w:cs="Times New Roman"/>
        </w:rPr>
        <w:tab/>
      </w:r>
    </w:p>
    <w:p w:rsidR="00B23938" w:rsidRPr="00EA377B" w:rsidRDefault="00B23938" w:rsidP="00B23938">
      <w:pPr>
        <w:pStyle w:val="Default"/>
        <w:ind w:firstLine="550"/>
        <w:jc w:val="center"/>
        <w:rPr>
          <w:rFonts w:ascii="Times New Roman" w:hAnsi="Times New Roman" w:cs="Times New Roman"/>
          <w:b/>
          <w:bCs/>
        </w:rPr>
      </w:pPr>
      <w:r w:rsidRPr="00EA377B">
        <w:rPr>
          <w:rFonts w:ascii="Times New Roman" w:hAnsi="Times New Roman" w:cs="Times New Roman"/>
          <w:b/>
          <w:bCs/>
        </w:rPr>
        <w:t>Основные события, даты, персоналии, термины</w:t>
      </w:r>
      <w:r w:rsidRPr="00EA377B">
        <w:rPr>
          <w:rStyle w:val="af5"/>
          <w:rFonts w:ascii="Times New Roman" w:hAnsi="Times New Roman"/>
          <w:b/>
          <w:bCs/>
        </w:rPr>
        <w:footnoteReference w:id="1"/>
      </w:r>
    </w:p>
    <w:p w:rsidR="00635C45" w:rsidRPr="00EA377B" w:rsidRDefault="00635C45" w:rsidP="00635C45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EA377B">
        <w:rPr>
          <w:rFonts w:ascii="Times New Roman" w:hAnsi="Times New Roman" w:cs="Times New Roman"/>
          <w:b/>
          <w:bCs/>
          <w:i/>
          <w:iCs/>
        </w:rPr>
        <w:t xml:space="preserve">Понятия и термины: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Присваивающее и производящее хозяйство. Славяне. Русь. Подсечно-огневая система земледелия. Город. Село. Дань, полюдье. Князь, вече, посадник. Дружина. Купцы. Вотчина. Поместье. Крестьяне. Барщина и оброк. Смерды, закупы, холопы. Язычество, христианство, православие, ислам, иудаизм. Монастырь. Митрополит. Автокефалия (церковная). Десятина.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Граффити. Базилика. Крестово-купольный храм. Плинфа. Фреска. Мозаика. Летопись. Жития, житийная литература. Берестяные грамоты. Былины.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Орда. Курултай, баскак, ярлык. Крестоносцы. Централизация. Кормление. Царь. Герб.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Персоналии: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Рюрик. Аскольд и Дир. Олег. Игорь. Ольга. Святослав Игоревич. Владимир Святой. Борис и Глеб. Святополк Окаянный. Ярослав Мудрый. Владимир Мономах. Даниил Галицкий. Юрий Долгорукий. Андрей Боголюбский. Всеволод Большое Гнездо. Игорь Святославич. Чингисхан. Батый (Бату-хан). Александр Невский. Даниил Московский. Михаил Ярославич Тверской. Юрий Данилович. Иван Калита. Ягайло. Витовт. Мамай. Тохтамыш. Едигей. Тамерлан. Дмитрий Донской. Василий I. Василий Тёмный. Иван III.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Кирилл и Мефодий. Кий. Митрополит Иларион. Нестор. Даниил Заточник. Сергий Радонежский. Епифаний Премудрый, Пахомий Серб. Стефан Пермский.  </w:t>
      </w:r>
      <w:r w:rsidRPr="00EA377B">
        <w:rPr>
          <w:rFonts w:ascii="Times New Roman" w:hAnsi="Times New Roman" w:cs="Times New Roman"/>
          <w:sz w:val="24"/>
          <w:szCs w:val="24"/>
        </w:rPr>
        <w:t>Митрополиты Пётр, Алексий, Иона. Софья Витовтовна. Дмитрий Шемяка. Феофан Грек. Андрей Рублев. Марфа Борецкая. София (Зоя) Палеолог. Афанасий Никитин. Аристотель Фиораванти.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События/даты: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860 – поход Руси на Константинополь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862 – «призвание» Рюрика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882 – захват Олегом Киева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907 – поход Олега на Константинополь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911 – договор Руси с Византией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941, 944 – походы Игоря на Константинополь, договор Руси с Византией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964-972 – походы Святослава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978/980-1015 – княжение Владимира Святославича в Киеве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988 – крещение Руси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1016-1018 и 1019-1054 – княжение Ярослава Мудрого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XI в. – Правда Русская (Краткая редакция)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1097 – Любечский съезд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1113-1125 – княжение в Киеве Владимира Мономаха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1125-1132 – княжение в Киеве Мстислава Великого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Начало XII в. – «Повесть временных лет»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XII в. – Правда Русская (Пространная редакция)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1147 – первое упоминание Москвы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1185 – поход Игоря Святославича на половцев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1223 – битва на р. Калке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1237-1241 – завоевание Руси Монгольской империей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1240, 15 июля – Невская битва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1242, 5 апреля – Ледовое побоище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1242-1243 – образование Золотой Орды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1325-1340 – княжение Ивана Калиты.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1327 – антиордынское восстание в Твери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1359-1389 – княжение Дмитрия Донского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1378, 11 августа – битва на р. Воже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1380, 8 сентября – Куликовская битва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1382 – разорение Москвы Тохтамышем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1389 – 1425 – княжение Василия I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1395 – разгром Золотой Орды Тимуром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1410, 15 июля – Грюнвальдская битва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1425-1453 – междоусобная война в Московском княжестве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1425-1462 – княжение Василия II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1448 – установление автокефалии Русской церкви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1462-1505 – княжение Ивана III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1478 – присоединение Новгородской земли к Москве </w:t>
      </w:r>
    </w:p>
    <w:p w:rsidR="00635C45" w:rsidRPr="00EA377B" w:rsidRDefault="00635C45" w:rsidP="0063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1480 – «стояние» на р. Угре </w:t>
      </w:r>
    </w:p>
    <w:p w:rsidR="00635C45" w:rsidRPr="00EA377B" w:rsidRDefault="00635C45" w:rsidP="00635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1485 – присоединение Тверского великого княжества к Москве</w:t>
      </w:r>
    </w:p>
    <w:p w:rsidR="00635C45" w:rsidRPr="00EA377B" w:rsidRDefault="00635C45" w:rsidP="00635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sz w:val="24"/>
          <w:szCs w:val="24"/>
        </w:rPr>
        <w:t>1497 – принятие общерусского Судебника</w:t>
      </w:r>
    </w:p>
    <w:p w:rsidR="00635C45" w:rsidRPr="00EA377B" w:rsidRDefault="00635C45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C45" w:rsidRPr="00EA377B" w:rsidRDefault="00635C45" w:rsidP="00635C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C45" w:rsidRPr="00EA377B" w:rsidRDefault="00635C45" w:rsidP="00635C45">
      <w:pPr>
        <w:rPr>
          <w:rFonts w:ascii="Times New Roman" w:hAnsi="Times New Roman" w:cs="Times New Roman"/>
          <w:sz w:val="24"/>
          <w:szCs w:val="24"/>
          <w:lang w:eastAsia="ru-RU"/>
        </w:rPr>
        <w:sectPr w:rsidR="00635C45" w:rsidRPr="00EA377B" w:rsidSect="00B75E81">
          <w:footerReference w:type="default" r:id="rId9"/>
          <w:pgSz w:w="16838" w:h="11906" w:orient="landscape"/>
          <w:pgMar w:top="992" w:right="709" w:bottom="425" w:left="425" w:header="709" w:footer="709" w:gutter="0"/>
          <w:cols w:space="708"/>
          <w:docGrid w:linePitch="360"/>
        </w:sectPr>
      </w:pPr>
    </w:p>
    <w:p w:rsidR="00EA377B" w:rsidRPr="00EA377B" w:rsidRDefault="00EA377B" w:rsidP="00EA377B">
      <w:pPr>
        <w:shd w:val="clear" w:color="auto" w:fill="FFFFFF"/>
        <w:spacing w:after="100" w:afterAutospacing="1" w:line="300" w:lineRule="atLeast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A377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Календарно – тематическое планирование курса истории России 6 класс    40 часов</w:t>
      </w:r>
    </w:p>
    <w:tbl>
      <w:tblPr>
        <w:tblW w:w="155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7"/>
        <w:gridCol w:w="8638"/>
        <w:gridCol w:w="1100"/>
        <w:gridCol w:w="1100"/>
        <w:gridCol w:w="1540"/>
        <w:gridCol w:w="2301"/>
        <w:gridCol w:w="9"/>
      </w:tblGrid>
      <w:tr w:rsidR="00EA377B" w:rsidRPr="00EA377B" w:rsidTr="00B22B8E"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Д/З.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EA377B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С.3-10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5A1566" w:rsidRDefault="005A1566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20/12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7B" w:rsidRPr="00EA377B" w:rsidTr="00EA377B">
        <w:trPr>
          <w:gridAfter w:val="1"/>
          <w:wAfter w:w="9" w:type="dxa"/>
          <w:trHeight w:val="210"/>
        </w:trPr>
        <w:tc>
          <w:tcPr>
            <w:tcW w:w="1550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Народы и государства на территории нашей страны в древности</w:t>
            </w:r>
          </w:p>
        </w:tc>
      </w:tr>
      <w:tr w:rsidR="00EA377B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Древнейшие люди на территории Восточно – Европейской равнины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 1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5A1566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7B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народов Восточной Европы в I тыс. до н. э. — Середине VI в. н. э.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 2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5A1566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7B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государства на территории Восточной Европы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 3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5A1566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7B" w:rsidRPr="00EA377B" w:rsidTr="00EA377B">
        <w:trPr>
          <w:gridAfter w:val="1"/>
          <w:wAfter w:w="9" w:type="dxa"/>
          <w:trHeight w:val="210"/>
        </w:trPr>
        <w:tc>
          <w:tcPr>
            <w:tcW w:w="1550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</w:t>
            </w: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A3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Русь в IX — первой половине XII века</w:t>
            </w:r>
          </w:p>
        </w:tc>
      </w:tr>
      <w:tr w:rsidR="00EA377B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Древнерусского государства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 4-5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5A1566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7B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в конце Х — первой половине XI в. Становление государства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 6-7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5A1566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24,29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7B" w:rsidRPr="00EA377B" w:rsidTr="00EA377B">
        <w:trPr>
          <w:gridAfter w:val="1"/>
          <w:wAfter w:w="9" w:type="dxa"/>
          <w:trHeight w:val="3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в середине XI — начале XII в.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 8-9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5A1566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31   5.02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7B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80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строй Древней Руси</w:t>
            </w:r>
            <w:r w:rsidR="00D80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 10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5A1566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7B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Древнерусская культура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 11-12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5A1566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7B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Древнерусская культура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 11-12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5A1566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7B" w:rsidRPr="00EA377B" w:rsidTr="00EA377B">
        <w:trPr>
          <w:gridAfter w:val="1"/>
          <w:wAfter w:w="9" w:type="dxa"/>
          <w:trHeight w:val="210"/>
        </w:trPr>
        <w:tc>
          <w:tcPr>
            <w:tcW w:w="1550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77B" w:rsidRPr="00EA377B" w:rsidRDefault="00EA377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</w:t>
            </w: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A3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Русь в середине XII — начале XIII века</w:t>
            </w:r>
          </w:p>
        </w:tc>
      </w:tr>
      <w:tr w:rsidR="00D806D1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удельного периода. Княжества Южной Руси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 13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5A1566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6D1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Княжества Северо-Восточной Руси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 14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5A1566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6D1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Боярские республики Северо - Западной Руси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 15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5A1566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6D1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Руси в домонгольский период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 16-17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5A1566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5,7.03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6D1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Руси в домонгольский период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 16-17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5A1566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6D1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гл.3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Повт.§13-17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5A1566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6D1" w:rsidRPr="00EA377B" w:rsidTr="00EA377B">
        <w:trPr>
          <w:gridAfter w:val="1"/>
          <w:wAfter w:w="9" w:type="dxa"/>
          <w:trHeight w:val="210"/>
        </w:trPr>
        <w:tc>
          <w:tcPr>
            <w:tcW w:w="1550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</w:t>
            </w: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A3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земли в середине XIII — XIV веке</w:t>
            </w:r>
          </w:p>
        </w:tc>
      </w:tr>
      <w:tr w:rsidR="00D806D1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Походы Батыя на Русь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 18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F21DD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6D1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Руси с западными завоевателями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 19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F21DD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6D1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и Золотая Орда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 20-21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F21DD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6D1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и Тверь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 22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F21DD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6D1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гл.4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Повт. §18-22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F21DD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6D1" w:rsidRPr="00EA377B" w:rsidTr="00EA377B">
        <w:trPr>
          <w:gridAfter w:val="1"/>
          <w:wAfter w:w="9" w:type="dxa"/>
          <w:trHeight w:val="210"/>
        </w:trPr>
        <w:tc>
          <w:tcPr>
            <w:tcW w:w="1550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5. Русские земли в XIII — первой половине XV века</w:t>
            </w:r>
          </w:p>
        </w:tc>
      </w:tr>
      <w:tr w:rsidR="00D806D1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объединения Русских земель вокруг Москвы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 23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F21DD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6D1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княжество в конце XIV - середине XV в.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 24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F21DD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6D1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Соперники Москвы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 25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F21DD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6D1" w:rsidRPr="00EA377B" w:rsidTr="00EA377B">
        <w:trPr>
          <w:gridAfter w:val="1"/>
          <w:wAfter w:w="9" w:type="dxa"/>
          <w:trHeight w:val="210"/>
        </w:trPr>
        <w:tc>
          <w:tcPr>
            <w:tcW w:w="1550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6. Формирование единого Русского государства в XV веке</w:t>
            </w:r>
          </w:p>
        </w:tc>
      </w:tr>
      <w:tr w:rsidR="00D806D1" w:rsidRPr="00EA377B" w:rsidTr="00EA377B">
        <w:trPr>
          <w:gridAfter w:val="1"/>
          <w:wAfter w:w="9" w:type="dxa"/>
          <w:trHeight w:val="210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русских Земель вокруг Москвы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§26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F21DD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6D1" w:rsidRPr="00EA377B" w:rsidTr="00EA377B">
        <w:trPr>
          <w:gridAfter w:val="1"/>
          <w:wAfter w:w="9" w:type="dxa"/>
          <w:trHeight w:val="358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hd w:val="clear" w:color="auto" w:fill="FFFFFF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государство во второй половине XV — начале XVI в.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 27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F21DD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6D1" w:rsidRPr="00EA377B" w:rsidTr="00EA377B">
        <w:trPr>
          <w:gridAfter w:val="1"/>
          <w:wAfter w:w="9" w:type="dxa"/>
          <w:trHeight w:val="406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Руси XIV — начала XVI в.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 28-29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F21DD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6D1" w:rsidRPr="00EA377B" w:rsidTr="00EA377B">
        <w:trPr>
          <w:gridAfter w:val="1"/>
          <w:wAfter w:w="9" w:type="dxa"/>
          <w:trHeight w:val="406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Руси XIV — начала XVI в.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F21DD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6D1" w:rsidRPr="00EA377B" w:rsidTr="00EA377B">
        <w:trPr>
          <w:gridAfter w:val="1"/>
          <w:wAfter w:w="9" w:type="dxa"/>
          <w:trHeight w:val="399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гл.6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Повт. § 1-29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F21DD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6D1" w:rsidRPr="00EA377B" w:rsidTr="00EA377B">
        <w:trPr>
          <w:gridAfter w:val="1"/>
          <w:wAfter w:w="9" w:type="dxa"/>
          <w:trHeight w:val="195"/>
        </w:trPr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8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F21DDB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06D1" w:rsidRPr="00EA377B" w:rsidRDefault="00D806D1" w:rsidP="00B22B8E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5B1A" w:rsidRDefault="004A5B1A" w:rsidP="004A5B1A">
      <w:pPr>
        <w:pStyle w:val="af6"/>
        <w:shd w:val="clear" w:color="auto" w:fill="FFFFFF"/>
        <w:ind w:left="19" w:right="-1" w:firstLine="283"/>
        <w:jc w:val="center"/>
        <w:rPr>
          <w:rFonts w:ascii="Times New Roman" w:hAnsi="Times New Roman" w:cs="Times New Roman"/>
          <w:b/>
          <w:bCs/>
        </w:rPr>
      </w:pPr>
    </w:p>
    <w:p w:rsidR="004A5B1A" w:rsidRPr="004A5B1A" w:rsidRDefault="004A5B1A" w:rsidP="004A5B1A">
      <w:pPr>
        <w:pStyle w:val="af6"/>
        <w:shd w:val="clear" w:color="auto" w:fill="FFFFFF"/>
        <w:ind w:left="19" w:right="-1" w:firstLine="283"/>
        <w:jc w:val="center"/>
        <w:rPr>
          <w:rFonts w:ascii="Times New Roman" w:hAnsi="Times New Roman" w:cs="Times New Roman"/>
          <w:b/>
          <w:bCs/>
        </w:rPr>
      </w:pPr>
      <w:r w:rsidRPr="004A5B1A">
        <w:rPr>
          <w:rFonts w:ascii="Times New Roman" w:hAnsi="Times New Roman" w:cs="Times New Roman"/>
          <w:b/>
          <w:bCs/>
        </w:rPr>
        <w:t>Лист внесения изменений</w:t>
      </w:r>
    </w:p>
    <w:tbl>
      <w:tblPr>
        <w:tblW w:w="156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3928"/>
        <w:gridCol w:w="3874"/>
        <w:gridCol w:w="3866"/>
        <w:gridCol w:w="2552"/>
      </w:tblGrid>
      <w:tr w:rsidR="004A5B1A" w:rsidRPr="004A5B1A" w:rsidTr="00B22B8E">
        <w:trPr>
          <w:trHeight w:val="673"/>
        </w:trPr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5B1A" w:rsidRPr="004A5B1A" w:rsidRDefault="004A5B1A" w:rsidP="00B22B8E">
            <w:pPr>
              <w:pStyle w:val="af6"/>
              <w:shd w:val="clear" w:color="auto" w:fill="FFFFFF"/>
              <w:ind w:left="19" w:right="-1" w:firstLine="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B1A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39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5B1A" w:rsidRPr="004A5B1A" w:rsidRDefault="004A5B1A" w:rsidP="00B22B8E">
            <w:pPr>
              <w:pStyle w:val="af6"/>
              <w:shd w:val="clear" w:color="auto" w:fill="FFFFFF"/>
              <w:ind w:left="19" w:right="-1" w:firstLine="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B1A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38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5B1A" w:rsidRPr="004A5B1A" w:rsidRDefault="004A5B1A" w:rsidP="00B22B8E">
            <w:pPr>
              <w:pStyle w:val="af6"/>
              <w:shd w:val="clear" w:color="auto" w:fill="FFFFFF"/>
              <w:ind w:left="19" w:right="-1" w:firstLine="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B1A">
              <w:rPr>
                <w:rFonts w:ascii="Times New Roman" w:hAnsi="Times New Roman" w:cs="Times New Roman"/>
                <w:b/>
                <w:bCs/>
              </w:rPr>
              <w:t>Основное содержание урока</w:t>
            </w:r>
          </w:p>
        </w:tc>
        <w:tc>
          <w:tcPr>
            <w:tcW w:w="38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5B1A" w:rsidRPr="004A5B1A" w:rsidRDefault="004A5B1A" w:rsidP="00B22B8E">
            <w:pPr>
              <w:pStyle w:val="af6"/>
              <w:shd w:val="clear" w:color="auto" w:fill="FFFFFF"/>
              <w:ind w:left="19" w:right="-1" w:firstLine="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B1A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5B1A" w:rsidRPr="004A5B1A" w:rsidRDefault="004A5B1A" w:rsidP="00B22B8E">
            <w:pPr>
              <w:pStyle w:val="af6"/>
              <w:shd w:val="clear" w:color="auto" w:fill="FFFFFF"/>
              <w:ind w:left="19" w:right="-1" w:firstLine="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B1A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</w:tr>
      <w:tr w:rsidR="004A5B1A" w:rsidRPr="004A5B1A" w:rsidTr="00B22B8E">
        <w:trPr>
          <w:trHeight w:val="18"/>
        </w:trPr>
        <w:tc>
          <w:tcPr>
            <w:tcW w:w="140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5B1A" w:rsidRPr="004A5B1A" w:rsidRDefault="004A5B1A" w:rsidP="00B22B8E">
            <w:pPr>
              <w:pStyle w:val="af6"/>
              <w:shd w:val="clear" w:color="auto" w:fill="FFFFFF"/>
              <w:ind w:left="19" w:right="-1" w:firstLine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5B1A" w:rsidRPr="004A5B1A" w:rsidRDefault="004A5B1A" w:rsidP="00B22B8E">
            <w:pPr>
              <w:pStyle w:val="af6"/>
              <w:shd w:val="clear" w:color="auto" w:fill="FFFFFF"/>
              <w:ind w:left="19" w:right="-1" w:firstLine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5B1A" w:rsidRPr="004A5B1A" w:rsidRDefault="004A5B1A" w:rsidP="00B22B8E">
            <w:pPr>
              <w:pStyle w:val="af6"/>
              <w:shd w:val="clear" w:color="auto" w:fill="FFFFFF"/>
              <w:ind w:left="19" w:right="-1" w:firstLine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5B1A" w:rsidRPr="004A5B1A" w:rsidRDefault="004A5B1A" w:rsidP="00B22B8E">
            <w:pPr>
              <w:pStyle w:val="af6"/>
              <w:shd w:val="clear" w:color="auto" w:fill="FFFFFF"/>
              <w:ind w:left="19" w:right="-1" w:firstLine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5B1A" w:rsidRPr="004A5B1A" w:rsidRDefault="004A5B1A" w:rsidP="00B22B8E">
            <w:pPr>
              <w:pStyle w:val="af6"/>
              <w:shd w:val="clear" w:color="auto" w:fill="FFFFFF"/>
              <w:ind w:left="19" w:right="-1" w:firstLine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5B1A" w:rsidRPr="004A5B1A" w:rsidRDefault="004A5B1A" w:rsidP="00B22B8E">
            <w:pPr>
              <w:pStyle w:val="af6"/>
              <w:shd w:val="clear" w:color="auto" w:fill="FFFFFF"/>
              <w:ind w:left="19" w:right="-1" w:firstLine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5B1A" w:rsidRPr="004A5B1A" w:rsidRDefault="004A5B1A" w:rsidP="00B22B8E">
            <w:pPr>
              <w:pStyle w:val="af6"/>
              <w:shd w:val="clear" w:color="auto" w:fill="FFFFFF"/>
              <w:ind w:left="19" w:right="-1" w:firstLine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5B1A" w:rsidRPr="004A5B1A" w:rsidRDefault="004A5B1A" w:rsidP="00B22B8E">
            <w:pPr>
              <w:pStyle w:val="af6"/>
              <w:shd w:val="clear" w:color="auto" w:fill="FFFFFF"/>
              <w:ind w:left="19" w:right="-1" w:firstLine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5B1A" w:rsidRPr="004A5B1A" w:rsidRDefault="004A5B1A" w:rsidP="00B22B8E">
            <w:pPr>
              <w:pStyle w:val="af6"/>
              <w:shd w:val="clear" w:color="auto" w:fill="FFFFFF"/>
              <w:ind w:left="19" w:right="-1" w:firstLine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5B1A" w:rsidRPr="004A5B1A" w:rsidRDefault="004A5B1A" w:rsidP="00B22B8E">
            <w:pPr>
              <w:pStyle w:val="af6"/>
              <w:shd w:val="clear" w:color="auto" w:fill="FFFFFF"/>
              <w:ind w:left="19" w:right="-1" w:firstLine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5B1A" w:rsidRPr="004A5B1A" w:rsidRDefault="004A5B1A" w:rsidP="00B22B8E">
            <w:pPr>
              <w:pStyle w:val="af6"/>
              <w:shd w:val="clear" w:color="auto" w:fill="FFFFFF"/>
              <w:ind w:left="19" w:right="-1" w:firstLine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5B1A" w:rsidRPr="004A5B1A" w:rsidRDefault="004A5B1A" w:rsidP="00B22B8E">
            <w:pPr>
              <w:pStyle w:val="af6"/>
              <w:shd w:val="clear" w:color="auto" w:fill="FFFFFF"/>
              <w:ind w:left="19" w:right="-1" w:firstLine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5B1A" w:rsidRPr="004A5B1A" w:rsidRDefault="004A5B1A" w:rsidP="00B22B8E">
            <w:pPr>
              <w:pStyle w:val="af6"/>
              <w:shd w:val="clear" w:color="auto" w:fill="FFFFFF"/>
              <w:ind w:left="19" w:right="-1" w:firstLine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5B1A" w:rsidRPr="004A5B1A" w:rsidRDefault="004A5B1A" w:rsidP="00B22B8E">
            <w:pPr>
              <w:pStyle w:val="af6"/>
              <w:shd w:val="clear" w:color="auto" w:fill="FFFFFF"/>
              <w:ind w:left="19" w:right="-1" w:firstLine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5B1A" w:rsidRPr="004A5B1A" w:rsidRDefault="004A5B1A" w:rsidP="00B22B8E">
            <w:pPr>
              <w:pStyle w:val="af6"/>
              <w:shd w:val="clear" w:color="auto" w:fill="FFFFFF"/>
              <w:ind w:left="19" w:right="-1" w:firstLine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5B1A" w:rsidRPr="004A5B1A" w:rsidRDefault="004A5B1A" w:rsidP="00B22B8E">
            <w:pPr>
              <w:pStyle w:val="af6"/>
              <w:shd w:val="clear" w:color="auto" w:fill="FFFFFF"/>
              <w:ind w:left="19" w:right="-1" w:firstLine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A377B" w:rsidRPr="00EA377B" w:rsidRDefault="00EA377B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A377B" w:rsidRPr="00EA377B" w:rsidSect="004A5B1A">
      <w:pgSz w:w="16838" w:h="11906" w:orient="landscape"/>
      <w:pgMar w:top="992" w:right="709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56" w:rsidRDefault="00CA4256" w:rsidP="0001091F">
      <w:pPr>
        <w:spacing w:after="0" w:line="240" w:lineRule="auto"/>
      </w:pPr>
      <w:r>
        <w:separator/>
      </w:r>
    </w:p>
  </w:endnote>
  <w:endnote w:type="continuationSeparator" w:id="0">
    <w:p w:rsidR="00CA4256" w:rsidRDefault="00CA4256" w:rsidP="0001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DB" w:rsidRDefault="00F21DDB" w:rsidP="009B5C83">
    <w:pPr>
      <w:pStyle w:val="af1"/>
      <w:framePr w:wrap="auto" w:vAnchor="text" w:hAnchor="margin" w:xAlign="right" w:y="1"/>
      <w:rPr>
        <w:rStyle w:val="af7"/>
        <w:rFonts w:cs="Calibri"/>
      </w:rPr>
    </w:pPr>
    <w:r>
      <w:rPr>
        <w:rStyle w:val="af7"/>
        <w:rFonts w:cs="Calibri"/>
      </w:rPr>
      <w:fldChar w:fldCharType="begin"/>
    </w:r>
    <w:r>
      <w:rPr>
        <w:rStyle w:val="af7"/>
        <w:rFonts w:cs="Calibri"/>
      </w:rPr>
      <w:instrText xml:space="preserve">PAGE  </w:instrText>
    </w:r>
    <w:r>
      <w:rPr>
        <w:rStyle w:val="af7"/>
        <w:rFonts w:cs="Calibri"/>
      </w:rPr>
      <w:fldChar w:fldCharType="separate"/>
    </w:r>
    <w:r w:rsidR="004E1E1A">
      <w:rPr>
        <w:rStyle w:val="af7"/>
        <w:rFonts w:cs="Calibri"/>
        <w:noProof/>
      </w:rPr>
      <w:t>11</w:t>
    </w:r>
    <w:r>
      <w:rPr>
        <w:rStyle w:val="af7"/>
        <w:rFonts w:cs="Calibri"/>
      </w:rPr>
      <w:fldChar w:fldCharType="end"/>
    </w:r>
  </w:p>
  <w:p w:rsidR="00F21DDB" w:rsidRDefault="00F21DDB" w:rsidP="008804F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56" w:rsidRDefault="00CA4256" w:rsidP="0001091F">
      <w:pPr>
        <w:spacing w:after="0" w:line="240" w:lineRule="auto"/>
      </w:pPr>
      <w:r>
        <w:separator/>
      </w:r>
    </w:p>
  </w:footnote>
  <w:footnote w:type="continuationSeparator" w:id="0">
    <w:p w:rsidR="00CA4256" w:rsidRDefault="00CA4256" w:rsidP="0001091F">
      <w:pPr>
        <w:spacing w:after="0" w:line="240" w:lineRule="auto"/>
      </w:pPr>
      <w:r>
        <w:continuationSeparator/>
      </w:r>
    </w:p>
  </w:footnote>
  <w:footnote w:id="1">
    <w:p w:rsidR="00F21DDB" w:rsidRDefault="00F21DDB">
      <w:pPr>
        <w:pStyle w:val="af3"/>
      </w:pPr>
      <w:r>
        <w:rPr>
          <w:rStyle w:val="af5"/>
        </w:rPr>
        <w:footnoteRef/>
      </w:r>
      <w:r>
        <w:t xml:space="preserve"> </w:t>
      </w:r>
      <w:r w:rsidRPr="00635C45">
        <w:rPr>
          <w:rFonts w:ascii="Times New Roman" w:hAnsi="Times New Roman" w:cs="Times New Roman"/>
        </w:rPr>
        <w:t>В соответствии с Историко-культурным стандартом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409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10C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5860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2A9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400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E2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000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B87B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269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C85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30A"/>
    <w:multiLevelType w:val="hybridMultilevel"/>
    <w:tmpl w:val="0000301C"/>
    <w:lvl w:ilvl="0" w:tplc="00000BDB">
      <w:start w:val="1"/>
      <w:numFmt w:val="bullet"/>
      <w:lvlText w:val="Е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39B3"/>
    <w:multiLevelType w:val="hybridMultilevel"/>
    <w:tmpl w:val="00002D12"/>
    <w:lvl w:ilvl="0" w:tplc="0000074D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9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20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1BD3090"/>
    <w:multiLevelType w:val="hybridMultilevel"/>
    <w:tmpl w:val="FF086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CE36986"/>
    <w:multiLevelType w:val="hybridMultilevel"/>
    <w:tmpl w:val="EB0CB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D16BD4"/>
    <w:multiLevelType w:val="hybridMultilevel"/>
    <w:tmpl w:val="D1764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33340F90"/>
    <w:multiLevelType w:val="hybridMultilevel"/>
    <w:tmpl w:val="75220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C9050B"/>
    <w:multiLevelType w:val="hybridMultilevel"/>
    <w:tmpl w:val="6A28F3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41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54C2A37"/>
    <w:multiLevelType w:val="hybridMultilevel"/>
    <w:tmpl w:val="6E98179E"/>
    <w:lvl w:ilvl="0" w:tplc="7ADE174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7F75AC"/>
    <w:multiLevelType w:val="multilevel"/>
    <w:tmpl w:val="47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7"/>
  </w:num>
  <w:num w:numId="3">
    <w:abstractNumId w:val="32"/>
  </w:num>
  <w:num w:numId="4">
    <w:abstractNumId w:val="38"/>
  </w:num>
  <w:num w:numId="5">
    <w:abstractNumId w:val="41"/>
  </w:num>
  <w:num w:numId="6">
    <w:abstractNumId w:val="17"/>
  </w:num>
  <w:num w:numId="7">
    <w:abstractNumId w:val="25"/>
  </w:num>
  <w:num w:numId="8">
    <w:abstractNumId w:val="23"/>
  </w:num>
  <w:num w:numId="9">
    <w:abstractNumId w:val="43"/>
  </w:num>
  <w:num w:numId="10">
    <w:abstractNumId w:val="34"/>
  </w:num>
  <w:num w:numId="11">
    <w:abstractNumId w:val="30"/>
  </w:num>
  <w:num w:numId="12">
    <w:abstractNumId w:val="39"/>
  </w:num>
  <w:num w:numId="13">
    <w:abstractNumId w:val="18"/>
  </w:num>
  <w:num w:numId="14">
    <w:abstractNumId w:val="40"/>
  </w:num>
  <w:num w:numId="15">
    <w:abstractNumId w:val="19"/>
  </w:num>
  <w:num w:numId="16">
    <w:abstractNumId w:val="26"/>
  </w:num>
  <w:num w:numId="17">
    <w:abstractNumId w:val="36"/>
  </w:num>
  <w:num w:numId="18">
    <w:abstractNumId w:val="22"/>
  </w:num>
  <w:num w:numId="19">
    <w:abstractNumId w:val="13"/>
  </w:num>
  <w:num w:numId="20">
    <w:abstractNumId w:val="11"/>
  </w:num>
  <w:num w:numId="21">
    <w:abstractNumId w:val="10"/>
  </w:num>
  <w:num w:numId="22">
    <w:abstractNumId w:val="12"/>
  </w:num>
  <w:num w:numId="23">
    <w:abstractNumId w:val="14"/>
  </w:num>
  <w:num w:numId="24">
    <w:abstractNumId w:val="16"/>
  </w:num>
  <w:num w:numId="25">
    <w:abstractNumId w:val="15"/>
  </w:num>
  <w:num w:numId="26">
    <w:abstractNumId w:val="44"/>
  </w:num>
  <w:num w:numId="27">
    <w:abstractNumId w:val="45"/>
  </w:num>
  <w:num w:numId="28">
    <w:abstractNumId w:val="21"/>
  </w:num>
  <w:num w:numId="29">
    <w:abstractNumId w:val="27"/>
  </w:num>
  <w:num w:numId="30">
    <w:abstractNumId w:val="28"/>
  </w:num>
  <w:num w:numId="31">
    <w:abstractNumId w:val="29"/>
  </w:num>
  <w:num w:numId="32">
    <w:abstractNumId w:val="42"/>
  </w:num>
  <w:num w:numId="33">
    <w:abstractNumId w:val="35"/>
  </w:num>
  <w:num w:numId="34">
    <w:abstractNumId w:val="20"/>
  </w:num>
  <w:num w:numId="35">
    <w:abstractNumId w:val="33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1F"/>
    <w:rsid w:val="000016EE"/>
    <w:rsid w:val="000017DB"/>
    <w:rsid w:val="0001091F"/>
    <w:rsid w:val="000134F3"/>
    <w:rsid w:val="00014274"/>
    <w:rsid w:val="00022279"/>
    <w:rsid w:val="0003028D"/>
    <w:rsid w:val="0003441B"/>
    <w:rsid w:val="000348FC"/>
    <w:rsid w:val="00035E4E"/>
    <w:rsid w:val="00040146"/>
    <w:rsid w:val="000414B4"/>
    <w:rsid w:val="00041960"/>
    <w:rsid w:val="00044EC7"/>
    <w:rsid w:val="000526B9"/>
    <w:rsid w:val="0005309E"/>
    <w:rsid w:val="0005358C"/>
    <w:rsid w:val="00054337"/>
    <w:rsid w:val="0005484C"/>
    <w:rsid w:val="0006360F"/>
    <w:rsid w:val="00064245"/>
    <w:rsid w:val="0006563A"/>
    <w:rsid w:val="0006693C"/>
    <w:rsid w:val="00072C28"/>
    <w:rsid w:val="000730AD"/>
    <w:rsid w:val="000762F9"/>
    <w:rsid w:val="0008010F"/>
    <w:rsid w:val="00081870"/>
    <w:rsid w:val="0008344F"/>
    <w:rsid w:val="00085147"/>
    <w:rsid w:val="000868C0"/>
    <w:rsid w:val="00092841"/>
    <w:rsid w:val="000942A3"/>
    <w:rsid w:val="00094A8C"/>
    <w:rsid w:val="00095D95"/>
    <w:rsid w:val="00096DB9"/>
    <w:rsid w:val="000A00DE"/>
    <w:rsid w:val="000A1BE2"/>
    <w:rsid w:val="000A793E"/>
    <w:rsid w:val="000B22C7"/>
    <w:rsid w:val="000B446A"/>
    <w:rsid w:val="000B61D2"/>
    <w:rsid w:val="000B6284"/>
    <w:rsid w:val="000B70B2"/>
    <w:rsid w:val="000C02D2"/>
    <w:rsid w:val="000C2DB9"/>
    <w:rsid w:val="000C439B"/>
    <w:rsid w:val="000C5796"/>
    <w:rsid w:val="000C605F"/>
    <w:rsid w:val="000C6360"/>
    <w:rsid w:val="000D1583"/>
    <w:rsid w:val="000D1A30"/>
    <w:rsid w:val="000D221C"/>
    <w:rsid w:val="000D5FA1"/>
    <w:rsid w:val="000D680D"/>
    <w:rsid w:val="000D7CA5"/>
    <w:rsid w:val="000E2C33"/>
    <w:rsid w:val="000E5504"/>
    <w:rsid w:val="000F1629"/>
    <w:rsid w:val="000F70BA"/>
    <w:rsid w:val="000F7CFE"/>
    <w:rsid w:val="001005E3"/>
    <w:rsid w:val="0010504D"/>
    <w:rsid w:val="001054CB"/>
    <w:rsid w:val="0010785A"/>
    <w:rsid w:val="001110E5"/>
    <w:rsid w:val="00116542"/>
    <w:rsid w:val="00117254"/>
    <w:rsid w:val="0012024D"/>
    <w:rsid w:val="00120BFC"/>
    <w:rsid w:val="00121E59"/>
    <w:rsid w:val="00124721"/>
    <w:rsid w:val="00125438"/>
    <w:rsid w:val="00126C99"/>
    <w:rsid w:val="00127BEA"/>
    <w:rsid w:val="00136D97"/>
    <w:rsid w:val="00137419"/>
    <w:rsid w:val="00144306"/>
    <w:rsid w:val="0014430B"/>
    <w:rsid w:val="0015050D"/>
    <w:rsid w:val="00151D81"/>
    <w:rsid w:val="0015219D"/>
    <w:rsid w:val="00152E2A"/>
    <w:rsid w:val="00154126"/>
    <w:rsid w:val="001555B4"/>
    <w:rsid w:val="00156160"/>
    <w:rsid w:val="0015655E"/>
    <w:rsid w:val="001607C2"/>
    <w:rsid w:val="00166E6D"/>
    <w:rsid w:val="00172005"/>
    <w:rsid w:val="001753D1"/>
    <w:rsid w:val="00176B70"/>
    <w:rsid w:val="00177668"/>
    <w:rsid w:val="00181040"/>
    <w:rsid w:val="0018111F"/>
    <w:rsid w:val="0018126B"/>
    <w:rsid w:val="0018149D"/>
    <w:rsid w:val="001A0352"/>
    <w:rsid w:val="001A237E"/>
    <w:rsid w:val="001A3D5B"/>
    <w:rsid w:val="001A43DD"/>
    <w:rsid w:val="001C1ADD"/>
    <w:rsid w:val="001C5FC8"/>
    <w:rsid w:val="001C6250"/>
    <w:rsid w:val="001C65C1"/>
    <w:rsid w:val="001C753E"/>
    <w:rsid w:val="001C7996"/>
    <w:rsid w:val="001D132B"/>
    <w:rsid w:val="001D15A1"/>
    <w:rsid w:val="001D1E65"/>
    <w:rsid w:val="001D78E3"/>
    <w:rsid w:val="001D7EC8"/>
    <w:rsid w:val="001D7F69"/>
    <w:rsid w:val="001E2657"/>
    <w:rsid w:val="001E32B1"/>
    <w:rsid w:val="001E7D6A"/>
    <w:rsid w:val="001F3A84"/>
    <w:rsid w:val="001F47A7"/>
    <w:rsid w:val="0020183E"/>
    <w:rsid w:val="0020417A"/>
    <w:rsid w:val="00205887"/>
    <w:rsid w:val="00211DDB"/>
    <w:rsid w:val="0021223C"/>
    <w:rsid w:val="00212DA1"/>
    <w:rsid w:val="00213A68"/>
    <w:rsid w:val="00222C22"/>
    <w:rsid w:val="00223CA5"/>
    <w:rsid w:val="00224F8B"/>
    <w:rsid w:val="002265CA"/>
    <w:rsid w:val="00232992"/>
    <w:rsid w:val="00234533"/>
    <w:rsid w:val="00235696"/>
    <w:rsid w:val="00235F4A"/>
    <w:rsid w:val="0024430C"/>
    <w:rsid w:val="00245679"/>
    <w:rsid w:val="00247446"/>
    <w:rsid w:val="00247582"/>
    <w:rsid w:val="00254C0E"/>
    <w:rsid w:val="002554E6"/>
    <w:rsid w:val="00260282"/>
    <w:rsid w:val="0026236F"/>
    <w:rsid w:val="0026302E"/>
    <w:rsid w:val="002647A4"/>
    <w:rsid w:val="002648EC"/>
    <w:rsid w:val="00265370"/>
    <w:rsid w:val="002748DB"/>
    <w:rsid w:val="0027651A"/>
    <w:rsid w:val="00276E16"/>
    <w:rsid w:val="00283422"/>
    <w:rsid w:val="00286CA6"/>
    <w:rsid w:val="00286FEA"/>
    <w:rsid w:val="0028702C"/>
    <w:rsid w:val="0028725A"/>
    <w:rsid w:val="00292CC4"/>
    <w:rsid w:val="002957DA"/>
    <w:rsid w:val="002A296B"/>
    <w:rsid w:val="002A69A3"/>
    <w:rsid w:val="002A6DEF"/>
    <w:rsid w:val="002B146B"/>
    <w:rsid w:val="002B177D"/>
    <w:rsid w:val="002B1DBF"/>
    <w:rsid w:val="002B2712"/>
    <w:rsid w:val="002B2D61"/>
    <w:rsid w:val="002B2F33"/>
    <w:rsid w:val="002B3E5B"/>
    <w:rsid w:val="002B4322"/>
    <w:rsid w:val="002B52F2"/>
    <w:rsid w:val="002B62D3"/>
    <w:rsid w:val="002C0393"/>
    <w:rsid w:val="002C0EE3"/>
    <w:rsid w:val="002C2411"/>
    <w:rsid w:val="002C2C3D"/>
    <w:rsid w:val="002D13EA"/>
    <w:rsid w:val="002D4E32"/>
    <w:rsid w:val="002D7ABB"/>
    <w:rsid w:val="002E192B"/>
    <w:rsid w:val="002E21FA"/>
    <w:rsid w:val="002F1A04"/>
    <w:rsid w:val="002F1D26"/>
    <w:rsid w:val="002F1F48"/>
    <w:rsid w:val="002F3E31"/>
    <w:rsid w:val="002F4758"/>
    <w:rsid w:val="002F72E5"/>
    <w:rsid w:val="002F73B6"/>
    <w:rsid w:val="0030186F"/>
    <w:rsid w:val="003054F0"/>
    <w:rsid w:val="0030632B"/>
    <w:rsid w:val="0030743E"/>
    <w:rsid w:val="0031170E"/>
    <w:rsid w:val="0031590B"/>
    <w:rsid w:val="00316A5B"/>
    <w:rsid w:val="0032005B"/>
    <w:rsid w:val="00325C70"/>
    <w:rsid w:val="00326D00"/>
    <w:rsid w:val="00333DAE"/>
    <w:rsid w:val="00335DCE"/>
    <w:rsid w:val="00337277"/>
    <w:rsid w:val="00342B87"/>
    <w:rsid w:val="00342E86"/>
    <w:rsid w:val="0034637F"/>
    <w:rsid w:val="00347313"/>
    <w:rsid w:val="0034782E"/>
    <w:rsid w:val="00350E63"/>
    <w:rsid w:val="00357FBD"/>
    <w:rsid w:val="00363C59"/>
    <w:rsid w:val="00365B39"/>
    <w:rsid w:val="0036717F"/>
    <w:rsid w:val="00367C29"/>
    <w:rsid w:val="003716F3"/>
    <w:rsid w:val="003737B2"/>
    <w:rsid w:val="003763E6"/>
    <w:rsid w:val="003766B1"/>
    <w:rsid w:val="00377270"/>
    <w:rsid w:val="003833EE"/>
    <w:rsid w:val="00385B21"/>
    <w:rsid w:val="0039472F"/>
    <w:rsid w:val="00394E59"/>
    <w:rsid w:val="00395BF4"/>
    <w:rsid w:val="00396516"/>
    <w:rsid w:val="00397CC2"/>
    <w:rsid w:val="003A229F"/>
    <w:rsid w:val="003A243F"/>
    <w:rsid w:val="003A6DAB"/>
    <w:rsid w:val="003A705B"/>
    <w:rsid w:val="003A7C74"/>
    <w:rsid w:val="003B2775"/>
    <w:rsid w:val="003B2B1E"/>
    <w:rsid w:val="003B6715"/>
    <w:rsid w:val="003C1B57"/>
    <w:rsid w:val="003C4636"/>
    <w:rsid w:val="003C6F6B"/>
    <w:rsid w:val="003D250B"/>
    <w:rsid w:val="003E573E"/>
    <w:rsid w:val="003F3055"/>
    <w:rsid w:val="003F3F28"/>
    <w:rsid w:val="003F6BBA"/>
    <w:rsid w:val="004022D5"/>
    <w:rsid w:val="00405BBA"/>
    <w:rsid w:val="004074C7"/>
    <w:rsid w:val="00410B44"/>
    <w:rsid w:val="00411309"/>
    <w:rsid w:val="00412152"/>
    <w:rsid w:val="0041264E"/>
    <w:rsid w:val="00415DFF"/>
    <w:rsid w:val="00423267"/>
    <w:rsid w:val="00424C5F"/>
    <w:rsid w:val="004275B7"/>
    <w:rsid w:val="004346CE"/>
    <w:rsid w:val="00435550"/>
    <w:rsid w:val="00437F74"/>
    <w:rsid w:val="0044099C"/>
    <w:rsid w:val="00444D20"/>
    <w:rsid w:val="00447E41"/>
    <w:rsid w:val="00451043"/>
    <w:rsid w:val="00451A5D"/>
    <w:rsid w:val="0045689C"/>
    <w:rsid w:val="004574E6"/>
    <w:rsid w:val="004576BF"/>
    <w:rsid w:val="00463ACF"/>
    <w:rsid w:val="00463F41"/>
    <w:rsid w:val="00467513"/>
    <w:rsid w:val="00473199"/>
    <w:rsid w:val="004731A1"/>
    <w:rsid w:val="00474256"/>
    <w:rsid w:val="00474B92"/>
    <w:rsid w:val="004771D7"/>
    <w:rsid w:val="00483913"/>
    <w:rsid w:val="004865CD"/>
    <w:rsid w:val="004874DF"/>
    <w:rsid w:val="004A5B1A"/>
    <w:rsid w:val="004B2A4D"/>
    <w:rsid w:val="004B3B4B"/>
    <w:rsid w:val="004B6355"/>
    <w:rsid w:val="004C26E2"/>
    <w:rsid w:val="004C3FCB"/>
    <w:rsid w:val="004C554E"/>
    <w:rsid w:val="004C7F05"/>
    <w:rsid w:val="004D56B0"/>
    <w:rsid w:val="004D7AD5"/>
    <w:rsid w:val="004E1E1A"/>
    <w:rsid w:val="004E32C3"/>
    <w:rsid w:val="004E3C72"/>
    <w:rsid w:val="004E4370"/>
    <w:rsid w:val="004E5F58"/>
    <w:rsid w:val="004E6408"/>
    <w:rsid w:val="004F006A"/>
    <w:rsid w:val="004F100B"/>
    <w:rsid w:val="004F1435"/>
    <w:rsid w:val="004F1AC8"/>
    <w:rsid w:val="004F5D34"/>
    <w:rsid w:val="004F67BF"/>
    <w:rsid w:val="00500DE3"/>
    <w:rsid w:val="00501C6B"/>
    <w:rsid w:val="0050239A"/>
    <w:rsid w:val="0050328F"/>
    <w:rsid w:val="00504DF3"/>
    <w:rsid w:val="00505128"/>
    <w:rsid w:val="00506810"/>
    <w:rsid w:val="00513CC0"/>
    <w:rsid w:val="00516ECC"/>
    <w:rsid w:val="00517BE1"/>
    <w:rsid w:val="00517E59"/>
    <w:rsid w:val="00521419"/>
    <w:rsid w:val="005257B9"/>
    <w:rsid w:val="0052587E"/>
    <w:rsid w:val="0052636A"/>
    <w:rsid w:val="00531CAA"/>
    <w:rsid w:val="005330F6"/>
    <w:rsid w:val="00533D5E"/>
    <w:rsid w:val="005350F4"/>
    <w:rsid w:val="00536E27"/>
    <w:rsid w:val="00537185"/>
    <w:rsid w:val="005401DD"/>
    <w:rsid w:val="00544697"/>
    <w:rsid w:val="00545F11"/>
    <w:rsid w:val="0055041F"/>
    <w:rsid w:val="00557268"/>
    <w:rsid w:val="005611C0"/>
    <w:rsid w:val="005623F7"/>
    <w:rsid w:val="005649FB"/>
    <w:rsid w:val="005673AD"/>
    <w:rsid w:val="00570128"/>
    <w:rsid w:val="00577666"/>
    <w:rsid w:val="0058022E"/>
    <w:rsid w:val="0058581D"/>
    <w:rsid w:val="005864F1"/>
    <w:rsid w:val="0059345C"/>
    <w:rsid w:val="005938F9"/>
    <w:rsid w:val="00596262"/>
    <w:rsid w:val="00596C41"/>
    <w:rsid w:val="005A0020"/>
    <w:rsid w:val="005A122A"/>
    <w:rsid w:val="005A1566"/>
    <w:rsid w:val="005A232B"/>
    <w:rsid w:val="005A2FD2"/>
    <w:rsid w:val="005A3C1F"/>
    <w:rsid w:val="005A43E8"/>
    <w:rsid w:val="005B124D"/>
    <w:rsid w:val="005B1DFF"/>
    <w:rsid w:val="005B1F83"/>
    <w:rsid w:val="005B4E8B"/>
    <w:rsid w:val="005B4EEC"/>
    <w:rsid w:val="005B5C99"/>
    <w:rsid w:val="005B7520"/>
    <w:rsid w:val="005C2A1C"/>
    <w:rsid w:val="005C4B98"/>
    <w:rsid w:val="005C4C1D"/>
    <w:rsid w:val="005C5FFE"/>
    <w:rsid w:val="005D3A22"/>
    <w:rsid w:val="005D3E68"/>
    <w:rsid w:val="005E3516"/>
    <w:rsid w:val="005E45F7"/>
    <w:rsid w:val="005F0681"/>
    <w:rsid w:val="005F0A2F"/>
    <w:rsid w:val="00601426"/>
    <w:rsid w:val="0060266E"/>
    <w:rsid w:val="006034B9"/>
    <w:rsid w:val="00605E40"/>
    <w:rsid w:val="00614E1D"/>
    <w:rsid w:val="006161DE"/>
    <w:rsid w:val="00626688"/>
    <w:rsid w:val="00627755"/>
    <w:rsid w:val="00630771"/>
    <w:rsid w:val="00635C45"/>
    <w:rsid w:val="0063627C"/>
    <w:rsid w:val="00636AA7"/>
    <w:rsid w:val="006409F2"/>
    <w:rsid w:val="00640C82"/>
    <w:rsid w:val="00641EF8"/>
    <w:rsid w:val="0064315A"/>
    <w:rsid w:val="00645CE5"/>
    <w:rsid w:val="00652178"/>
    <w:rsid w:val="006534C2"/>
    <w:rsid w:val="00655E9D"/>
    <w:rsid w:val="006562D7"/>
    <w:rsid w:val="006578A3"/>
    <w:rsid w:val="00660238"/>
    <w:rsid w:val="006615CE"/>
    <w:rsid w:val="00664520"/>
    <w:rsid w:val="0066728D"/>
    <w:rsid w:val="0066742D"/>
    <w:rsid w:val="00672720"/>
    <w:rsid w:val="006762FA"/>
    <w:rsid w:val="00680926"/>
    <w:rsid w:val="006841D9"/>
    <w:rsid w:val="0069201F"/>
    <w:rsid w:val="00694CCC"/>
    <w:rsid w:val="00694D7F"/>
    <w:rsid w:val="00696D47"/>
    <w:rsid w:val="00697602"/>
    <w:rsid w:val="006A0869"/>
    <w:rsid w:val="006A1E9F"/>
    <w:rsid w:val="006A41A6"/>
    <w:rsid w:val="006A4679"/>
    <w:rsid w:val="006A4E90"/>
    <w:rsid w:val="006A73B7"/>
    <w:rsid w:val="006B6468"/>
    <w:rsid w:val="006C6040"/>
    <w:rsid w:val="006C65E3"/>
    <w:rsid w:val="006C6E61"/>
    <w:rsid w:val="006D2879"/>
    <w:rsid w:val="006D4DF3"/>
    <w:rsid w:val="006D7BC3"/>
    <w:rsid w:val="006D7DC9"/>
    <w:rsid w:val="006E08F2"/>
    <w:rsid w:val="006E0996"/>
    <w:rsid w:val="006E0C96"/>
    <w:rsid w:val="006E3ABD"/>
    <w:rsid w:val="006E6DD8"/>
    <w:rsid w:val="006E7A26"/>
    <w:rsid w:val="006E7C3F"/>
    <w:rsid w:val="006F6BC6"/>
    <w:rsid w:val="00703FD8"/>
    <w:rsid w:val="00706A3B"/>
    <w:rsid w:val="0070748D"/>
    <w:rsid w:val="0072036F"/>
    <w:rsid w:val="00720974"/>
    <w:rsid w:val="00724756"/>
    <w:rsid w:val="0072683F"/>
    <w:rsid w:val="00731854"/>
    <w:rsid w:val="00731CB5"/>
    <w:rsid w:val="00735CB2"/>
    <w:rsid w:val="00736DC9"/>
    <w:rsid w:val="007373C2"/>
    <w:rsid w:val="00741E27"/>
    <w:rsid w:val="00742305"/>
    <w:rsid w:val="00742E3D"/>
    <w:rsid w:val="00743094"/>
    <w:rsid w:val="007450E2"/>
    <w:rsid w:val="007456CB"/>
    <w:rsid w:val="007465BE"/>
    <w:rsid w:val="00750681"/>
    <w:rsid w:val="007516B2"/>
    <w:rsid w:val="00753554"/>
    <w:rsid w:val="007540AD"/>
    <w:rsid w:val="007557E3"/>
    <w:rsid w:val="00756E8B"/>
    <w:rsid w:val="007620E2"/>
    <w:rsid w:val="00764447"/>
    <w:rsid w:val="00765588"/>
    <w:rsid w:val="0076575D"/>
    <w:rsid w:val="00773B2B"/>
    <w:rsid w:val="00775545"/>
    <w:rsid w:val="007808E9"/>
    <w:rsid w:val="00781452"/>
    <w:rsid w:val="0078214F"/>
    <w:rsid w:val="00782476"/>
    <w:rsid w:val="00792CA5"/>
    <w:rsid w:val="007A484B"/>
    <w:rsid w:val="007B12D9"/>
    <w:rsid w:val="007B3B6A"/>
    <w:rsid w:val="007B4780"/>
    <w:rsid w:val="007B5EB1"/>
    <w:rsid w:val="007B78F7"/>
    <w:rsid w:val="007C0069"/>
    <w:rsid w:val="007C2424"/>
    <w:rsid w:val="007C5836"/>
    <w:rsid w:val="007D1C5F"/>
    <w:rsid w:val="007D6F3C"/>
    <w:rsid w:val="007E26E4"/>
    <w:rsid w:val="007E2F47"/>
    <w:rsid w:val="007E3644"/>
    <w:rsid w:val="007E3B43"/>
    <w:rsid w:val="007E3C6D"/>
    <w:rsid w:val="007E45E0"/>
    <w:rsid w:val="007F2C05"/>
    <w:rsid w:val="007F45E6"/>
    <w:rsid w:val="00801CDF"/>
    <w:rsid w:val="00802E22"/>
    <w:rsid w:val="008052DC"/>
    <w:rsid w:val="00806B07"/>
    <w:rsid w:val="00811125"/>
    <w:rsid w:val="00822903"/>
    <w:rsid w:val="008274F7"/>
    <w:rsid w:val="00832469"/>
    <w:rsid w:val="008370BD"/>
    <w:rsid w:val="00837419"/>
    <w:rsid w:val="008378ED"/>
    <w:rsid w:val="00855974"/>
    <w:rsid w:val="00863FA8"/>
    <w:rsid w:val="008717C0"/>
    <w:rsid w:val="0087381F"/>
    <w:rsid w:val="00876D47"/>
    <w:rsid w:val="008771BF"/>
    <w:rsid w:val="00877368"/>
    <w:rsid w:val="0087753D"/>
    <w:rsid w:val="008804FD"/>
    <w:rsid w:val="00890AED"/>
    <w:rsid w:val="00890D52"/>
    <w:rsid w:val="00891AE8"/>
    <w:rsid w:val="0089435C"/>
    <w:rsid w:val="008A1077"/>
    <w:rsid w:val="008A5BD5"/>
    <w:rsid w:val="008A5FEC"/>
    <w:rsid w:val="008A722C"/>
    <w:rsid w:val="008A7599"/>
    <w:rsid w:val="008B3F76"/>
    <w:rsid w:val="008B4759"/>
    <w:rsid w:val="008B7CA5"/>
    <w:rsid w:val="008B7D7A"/>
    <w:rsid w:val="008C09A8"/>
    <w:rsid w:val="008C6503"/>
    <w:rsid w:val="008C6E7D"/>
    <w:rsid w:val="008D42C4"/>
    <w:rsid w:val="008D53B8"/>
    <w:rsid w:val="008E2100"/>
    <w:rsid w:val="008E388B"/>
    <w:rsid w:val="008E3E7A"/>
    <w:rsid w:val="008E4BF4"/>
    <w:rsid w:val="008E4DD6"/>
    <w:rsid w:val="008E66C4"/>
    <w:rsid w:val="008E7438"/>
    <w:rsid w:val="008F1F1A"/>
    <w:rsid w:val="008F3E96"/>
    <w:rsid w:val="008F4E69"/>
    <w:rsid w:val="008F5198"/>
    <w:rsid w:val="009002E3"/>
    <w:rsid w:val="0090076C"/>
    <w:rsid w:val="0090190A"/>
    <w:rsid w:val="009024BB"/>
    <w:rsid w:val="00906D27"/>
    <w:rsid w:val="009174BE"/>
    <w:rsid w:val="00920B7D"/>
    <w:rsid w:val="00923995"/>
    <w:rsid w:val="009248D3"/>
    <w:rsid w:val="009267B7"/>
    <w:rsid w:val="00931B42"/>
    <w:rsid w:val="00933427"/>
    <w:rsid w:val="009352AD"/>
    <w:rsid w:val="009377DC"/>
    <w:rsid w:val="009434FB"/>
    <w:rsid w:val="00944DA9"/>
    <w:rsid w:val="00946296"/>
    <w:rsid w:val="00946415"/>
    <w:rsid w:val="00947DD4"/>
    <w:rsid w:val="00952CC3"/>
    <w:rsid w:val="00953B3B"/>
    <w:rsid w:val="009569C0"/>
    <w:rsid w:val="0096045C"/>
    <w:rsid w:val="00960775"/>
    <w:rsid w:val="0096223D"/>
    <w:rsid w:val="0096551F"/>
    <w:rsid w:val="00965ABB"/>
    <w:rsid w:val="009742D6"/>
    <w:rsid w:val="009743F8"/>
    <w:rsid w:val="00975FCD"/>
    <w:rsid w:val="0097741C"/>
    <w:rsid w:val="00986A12"/>
    <w:rsid w:val="00990631"/>
    <w:rsid w:val="00992A21"/>
    <w:rsid w:val="00995CF1"/>
    <w:rsid w:val="00997E6E"/>
    <w:rsid w:val="009A1478"/>
    <w:rsid w:val="009A7EAB"/>
    <w:rsid w:val="009B2E42"/>
    <w:rsid w:val="009B4ECC"/>
    <w:rsid w:val="009B5C83"/>
    <w:rsid w:val="009C07AB"/>
    <w:rsid w:val="009C08D6"/>
    <w:rsid w:val="009C1D73"/>
    <w:rsid w:val="009C2A58"/>
    <w:rsid w:val="009C7793"/>
    <w:rsid w:val="009D07E0"/>
    <w:rsid w:val="009D1061"/>
    <w:rsid w:val="009D1939"/>
    <w:rsid w:val="009D3809"/>
    <w:rsid w:val="009D3AA4"/>
    <w:rsid w:val="009D701C"/>
    <w:rsid w:val="009F057C"/>
    <w:rsid w:val="009F11A8"/>
    <w:rsid w:val="009F1872"/>
    <w:rsid w:val="009F3A8D"/>
    <w:rsid w:val="00A015AB"/>
    <w:rsid w:val="00A04E36"/>
    <w:rsid w:val="00A10908"/>
    <w:rsid w:val="00A22678"/>
    <w:rsid w:val="00A245AB"/>
    <w:rsid w:val="00A258EC"/>
    <w:rsid w:val="00A2701A"/>
    <w:rsid w:val="00A308B1"/>
    <w:rsid w:val="00A357F7"/>
    <w:rsid w:val="00A37B3D"/>
    <w:rsid w:val="00A40D53"/>
    <w:rsid w:val="00A46484"/>
    <w:rsid w:val="00A515D7"/>
    <w:rsid w:val="00A52189"/>
    <w:rsid w:val="00A56987"/>
    <w:rsid w:val="00A61CA2"/>
    <w:rsid w:val="00A76DB1"/>
    <w:rsid w:val="00A77784"/>
    <w:rsid w:val="00A805A4"/>
    <w:rsid w:val="00A812FA"/>
    <w:rsid w:val="00A81D07"/>
    <w:rsid w:val="00A875EF"/>
    <w:rsid w:val="00A900C7"/>
    <w:rsid w:val="00A945CC"/>
    <w:rsid w:val="00A9620C"/>
    <w:rsid w:val="00A96FD5"/>
    <w:rsid w:val="00A97FB7"/>
    <w:rsid w:val="00AA10A2"/>
    <w:rsid w:val="00AA1E74"/>
    <w:rsid w:val="00AA4471"/>
    <w:rsid w:val="00AA4DBA"/>
    <w:rsid w:val="00AA60CE"/>
    <w:rsid w:val="00AA7957"/>
    <w:rsid w:val="00AB07F5"/>
    <w:rsid w:val="00AB1B98"/>
    <w:rsid w:val="00AB1ECA"/>
    <w:rsid w:val="00AB60E2"/>
    <w:rsid w:val="00AB67F9"/>
    <w:rsid w:val="00AC007A"/>
    <w:rsid w:val="00AC0AF8"/>
    <w:rsid w:val="00AD1E45"/>
    <w:rsid w:val="00AD37B1"/>
    <w:rsid w:val="00AD71D9"/>
    <w:rsid w:val="00AE0E4C"/>
    <w:rsid w:val="00AE1533"/>
    <w:rsid w:val="00AE1A16"/>
    <w:rsid w:val="00AE339A"/>
    <w:rsid w:val="00AE37A6"/>
    <w:rsid w:val="00AE3963"/>
    <w:rsid w:val="00AE6FA3"/>
    <w:rsid w:val="00AF499C"/>
    <w:rsid w:val="00AF787B"/>
    <w:rsid w:val="00B01C10"/>
    <w:rsid w:val="00B022B3"/>
    <w:rsid w:val="00B0389F"/>
    <w:rsid w:val="00B04B90"/>
    <w:rsid w:val="00B1132A"/>
    <w:rsid w:val="00B13931"/>
    <w:rsid w:val="00B14B5D"/>
    <w:rsid w:val="00B16062"/>
    <w:rsid w:val="00B21BFF"/>
    <w:rsid w:val="00B22B8E"/>
    <w:rsid w:val="00B23938"/>
    <w:rsid w:val="00B23FDB"/>
    <w:rsid w:val="00B30C62"/>
    <w:rsid w:val="00B31744"/>
    <w:rsid w:val="00B3434E"/>
    <w:rsid w:val="00B442BC"/>
    <w:rsid w:val="00B4598B"/>
    <w:rsid w:val="00B56EFD"/>
    <w:rsid w:val="00B62702"/>
    <w:rsid w:val="00B62E44"/>
    <w:rsid w:val="00B64B2D"/>
    <w:rsid w:val="00B6569A"/>
    <w:rsid w:val="00B70BBC"/>
    <w:rsid w:val="00B70D40"/>
    <w:rsid w:val="00B749F1"/>
    <w:rsid w:val="00B757BC"/>
    <w:rsid w:val="00B75E81"/>
    <w:rsid w:val="00B76BBF"/>
    <w:rsid w:val="00B76F08"/>
    <w:rsid w:val="00B8474C"/>
    <w:rsid w:val="00B86BC9"/>
    <w:rsid w:val="00B87EC3"/>
    <w:rsid w:val="00B90528"/>
    <w:rsid w:val="00B95F97"/>
    <w:rsid w:val="00B97672"/>
    <w:rsid w:val="00BA09D2"/>
    <w:rsid w:val="00BA0FB7"/>
    <w:rsid w:val="00BA34F5"/>
    <w:rsid w:val="00BC3FBB"/>
    <w:rsid w:val="00BC5A41"/>
    <w:rsid w:val="00BC6279"/>
    <w:rsid w:val="00BD05FE"/>
    <w:rsid w:val="00BD16F7"/>
    <w:rsid w:val="00BD1A83"/>
    <w:rsid w:val="00BD6E69"/>
    <w:rsid w:val="00BE0BCD"/>
    <w:rsid w:val="00BE3B9B"/>
    <w:rsid w:val="00BE7D1F"/>
    <w:rsid w:val="00BF0B43"/>
    <w:rsid w:val="00C01EE5"/>
    <w:rsid w:val="00C07771"/>
    <w:rsid w:val="00C121F4"/>
    <w:rsid w:val="00C13BA9"/>
    <w:rsid w:val="00C169E0"/>
    <w:rsid w:val="00C179BC"/>
    <w:rsid w:val="00C2111A"/>
    <w:rsid w:val="00C235EC"/>
    <w:rsid w:val="00C2767D"/>
    <w:rsid w:val="00C304BA"/>
    <w:rsid w:val="00C32F28"/>
    <w:rsid w:val="00C332EE"/>
    <w:rsid w:val="00C350B5"/>
    <w:rsid w:val="00C35276"/>
    <w:rsid w:val="00C4172C"/>
    <w:rsid w:val="00C42CDF"/>
    <w:rsid w:val="00C44CAD"/>
    <w:rsid w:val="00C477A7"/>
    <w:rsid w:val="00C51678"/>
    <w:rsid w:val="00C52196"/>
    <w:rsid w:val="00C52F24"/>
    <w:rsid w:val="00C563D9"/>
    <w:rsid w:val="00C67C3E"/>
    <w:rsid w:val="00C746E4"/>
    <w:rsid w:val="00C74D9F"/>
    <w:rsid w:val="00C74FFB"/>
    <w:rsid w:val="00C81B4F"/>
    <w:rsid w:val="00C84E92"/>
    <w:rsid w:val="00C92DD2"/>
    <w:rsid w:val="00C95932"/>
    <w:rsid w:val="00C96A94"/>
    <w:rsid w:val="00CA2884"/>
    <w:rsid w:val="00CA2977"/>
    <w:rsid w:val="00CA4256"/>
    <w:rsid w:val="00CA5294"/>
    <w:rsid w:val="00CB4A0C"/>
    <w:rsid w:val="00CB4D1F"/>
    <w:rsid w:val="00CB6B10"/>
    <w:rsid w:val="00CC16C4"/>
    <w:rsid w:val="00CC22C6"/>
    <w:rsid w:val="00CC4715"/>
    <w:rsid w:val="00CC4B7D"/>
    <w:rsid w:val="00CC696B"/>
    <w:rsid w:val="00CD303F"/>
    <w:rsid w:val="00CD43F1"/>
    <w:rsid w:val="00CD4DA2"/>
    <w:rsid w:val="00CD666B"/>
    <w:rsid w:val="00CE064B"/>
    <w:rsid w:val="00CE1A3C"/>
    <w:rsid w:val="00CE2363"/>
    <w:rsid w:val="00CE3936"/>
    <w:rsid w:val="00CE4D77"/>
    <w:rsid w:val="00CE6D2E"/>
    <w:rsid w:val="00CE7B86"/>
    <w:rsid w:val="00CF01F4"/>
    <w:rsid w:val="00CF345C"/>
    <w:rsid w:val="00D04F06"/>
    <w:rsid w:val="00D0511D"/>
    <w:rsid w:val="00D05E92"/>
    <w:rsid w:val="00D10A82"/>
    <w:rsid w:val="00D205DE"/>
    <w:rsid w:val="00D21B01"/>
    <w:rsid w:val="00D35354"/>
    <w:rsid w:val="00D3664B"/>
    <w:rsid w:val="00D37B8B"/>
    <w:rsid w:val="00D37F76"/>
    <w:rsid w:val="00D4015D"/>
    <w:rsid w:val="00D40932"/>
    <w:rsid w:val="00D43D03"/>
    <w:rsid w:val="00D56552"/>
    <w:rsid w:val="00D6088C"/>
    <w:rsid w:val="00D62868"/>
    <w:rsid w:val="00D6777E"/>
    <w:rsid w:val="00D74F5A"/>
    <w:rsid w:val="00D806D1"/>
    <w:rsid w:val="00D811DE"/>
    <w:rsid w:val="00D81865"/>
    <w:rsid w:val="00D81D4A"/>
    <w:rsid w:val="00D85425"/>
    <w:rsid w:val="00D86A9A"/>
    <w:rsid w:val="00D900EA"/>
    <w:rsid w:val="00D92526"/>
    <w:rsid w:val="00DA1810"/>
    <w:rsid w:val="00DA1A91"/>
    <w:rsid w:val="00DA5E09"/>
    <w:rsid w:val="00DB3132"/>
    <w:rsid w:val="00DB315B"/>
    <w:rsid w:val="00DC0CE2"/>
    <w:rsid w:val="00DC1001"/>
    <w:rsid w:val="00DC1DCB"/>
    <w:rsid w:val="00DC2C27"/>
    <w:rsid w:val="00DC6A2B"/>
    <w:rsid w:val="00DC6B81"/>
    <w:rsid w:val="00DD12A0"/>
    <w:rsid w:val="00DD6D07"/>
    <w:rsid w:val="00DD7B74"/>
    <w:rsid w:val="00DE7A58"/>
    <w:rsid w:val="00DF03F7"/>
    <w:rsid w:val="00DF11EB"/>
    <w:rsid w:val="00DF1D2E"/>
    <w:rsid w:val="00E0045C"/>
    <w:rsid w:val="00E0274F"/>
    <w:rsid w:val="00E066EF"/>
    <w:rsid w:val="00E06749"/>
    <w:rsid w:val="00E06951"/>
    <w:rsid w:val="00E07CF0"/>
    <w:rsid w:val="00E104F4"/>
    <w:rsid w:val="00E1053B"/>
    <w:rsid w:val="00E11F06"/>
    <w:rsid w:val="00E127EC"/>
    <w:rsid w:val="00E133EB"/>
    <w:rsid w:val="00E14965"/>
    <w:rsid w:val="00E150A6"/>
    <w:rsid w:val="00E210E0"/>
    <w:rsid w:val="00E2118E"/>
    <w:rsid w:val="00E21C16"/>
    <w:rsid w:val="00E21D83"/>
    <w:rsid w:val="00E23BB8"/>
    <w:rsid w:val="00E30051"/>
    <w:rsid w:val="00E30B31"/>
    <w:rsid w:val="00E32FF7"/>
    <w:rsid w:val="00E349E5"/>
    <w:rsid w:val="00E35011"/>
    <w:rsid w:val="00E3516F"/>
    <w:rsid w:val="00E36784"/>
    <w:rsid w:val="00E4072B"/>
    <w:rsid w:val="00E410D0"/>
    <w:rsid w:val="00E41A44"/>
    <w:rsid w:val="00E44C6C"/>
    <w:rsid w:val="00E452DB"/>
    <w:rsid w:val="00E47129"/>
    <w:rsid w:val="00E47C43"/>
    <w:rsid w:val="00E50A2C"/>
    <w:rsid w:val="00E55579"/>
    <w:rsid w:val="00E577EB"/>
    <w:rsid w:val="00E62761"/>
    <w:rsid w:val="00E633F8"/>
    <w:rsid w:val="00E73396"/>
    <w:rsid w:val="00E74FB9"/>
    <w:rsid w:val="00E8221B"/>
    <w:rsid w:val="00E8459E"/>
    <w:rsid w:val="00E85431"/>
    <w:rsid w:val="00E86F40"/>
    <w:rsid w:val="00E917AE"/>
    <w:rsid w:val="00E9641C"/>
    <w:rsid w:val="00E96569"/>
    <w:rsid w:val="00E968D5"/>
    <w:rsid w:val="00E974FC"/>
    <w:rsid w:val="00EA1184"/>
    <w:rsid w:val="00EA1215"/>
    <w:rsid w:val="00EA1A3B"/>
    <w:rsid w:val="00EA377B"/>
    <w:rsid w:val="00EA3B2E"/>
    <w:rsid w:val="00EA5B41"/>
    <w:rsid w:val="00EA7E83"/>
    <w:rsid w:val="00EB1EB8"/>
    <w:rsid w:val="00EB3A0D"/>
    <w:rsid w:val="00EB506C"/>
    <w:rsid w:val="00EB57FD"/>
    <w:rsid w:val="00EB58FE"/>
    <w:rsid w:val="00EC3751"/>
    <w:rsid w:val="00EC5FA6"/>
    <w:rsid w:val="00EC5FA8"/>
    <w:rsid w:val="00ED0460"/>
    <w:rsid w:val="00ED6E01"/>
    <w:rsid w:val="00EE139E"/>
    <w:rsid w:val="00EE27E4"/>
    <w:rsid w:val="00EE5944"/>
    <w:rsid w:val="00EF3831"/>
    <w:rsid w:val="00EF4C4F"/>
    <w:rsid w:val="00F0121E"/>
    <w:rsid w:val="00F05387"/>
    <w:rsid w:val="00F064F6"/>
    <w:rsid w:val="00F06E36"/>
    <w:rsid w:val="00F2074E"/>
    <w:rsid w:val="00F21DDB"/>
    <w:rsid w:val="00F23929"/>
    <w:rsid w:val="00F26E76"/>
    <w:rsid w:val="00F30BE2"/>
    <w:rsid w:val="00F30E32"/>
    <w:rsid w:val="00F31346"/>
    <w:rsid w:val="00F31AF6"/>
    <w:rsid w:val="00F324FE"/>
    <w:rsid w:val="00F3439F"/>
    <w:rsid w:val="00F35862"/>
    <w:rsid w:val="00F40251"/>
    <w:rsid w:val="00F427EE"/>
    <w:rsid w:val="00F60C56"/>
    <w:rsid w:val="00F610C5"/>
    <w:rsid w:val="00F6282D"/>
    <w:rsid w:val="00F63E66"/>
    <w:rsid w:val="00F6616F"/>
    <w:rsid w:val="00F66ED3"/>
    <w:rsid w:val="00F745F3"/>
    <w:rsid w:val="00F756F5"/>
    <w:rsid w:val="00F81BFE"/>
    <w:rsid w:val="00F86215"/>
    <w:rsid w:val="00F90CC2"/>
    <w:rsid w:val="00F96D05"/>
    <w:rsid w:val="00F96DF3"/>
    <w:rsid w:val="00FA1130"/>
    <w:rsid w:val="00FA2901"/>
    <w:rsid w:val="00FA7436"/>
    <w:rsid w:val="00FB1583"/>
    <w:rsid w:val="00FB1DB2"/>
    <w:rsid w:val="00FB2611"/>
    <w:rsid w:val="00FB293F"/>
    <w:rsid w:val="00FB2E87"/>
    <w:rsid w:val="00FB423D"/>
    <w:rsid w:val="00FC5969"/>
    <w:rsid w:val="00FD0668"/>
    <w:rsid w:val="00FD0F53"/>
    <w:rsid w:val="00FD46F8"/>
    <w:rsid w:val="00FD6A57"/>
    <w:rsid w:val="00FE3C08"/>
    <w:rsid w:val="00FE47E4"/>
    <w:rsid w:val="00FF0357"/>
    <w:rsid w:val="00FF0940"/>
    <w:rsid w:val="00FF3A0F"/>
    <w:rsid w:val="00FF680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1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EC3751"/>
    <w:pPr>
      <w:widowControl w:val="0"/>
      <w:spacing w:after="0" w:line="240" w:lineRule="auto"/>
      <w:ind w:left="402"/>
      <w:outlineLvl w:val="2"/>
    </w:pPr>
    <w:rPr>
      <w:rFonts w:ascii="Georgia" w:hAnsi="Georgia" w:cs="Georgia"/>
      <w:b/>
      <w:bCs/>
      <w:sz w:val="21"/>
      <w:szCs w:val="21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table" w:styleId="a3">
    <w:name w:val="Table Grid"/>
    <w:basedOn w:val="a1"/>
    <w:uiPriority w:val="99"/>
    <w:rsid w:val="0001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1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09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1091F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97741C"/>
    <w:pPr>
      <w:ind w:left="720"/>
    </w:pPr>
  </w:style>
  <w:style w:type="paragraph" w:styleId="a8">
    <w:name w:val="Body Text"/>
    <w:basedOn w:val="a"/>
    <w:link w:val="a9"/>
    <w:uiPriority w:val="99"/>
    <w:rsid w:val="0001091F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01091F"/>
    <w:rPr>
      <w:rFonts w:ascii="Calibri" w:hAnsi="Calibri" w:cs="Calibri"/>
      <w:lang w:val="x-none" w:eastAsia="ru-RU"/>
    </w:rPr>
  </w:style>
  <w:style w:type="character" w:styleId="aa">
    <w:name w:val="Hyperlink"/>
    <w:basedOn w:val="a0"/>
    <w:uiPriority w:val="99"/>
    <w:rsid w:val="0001091F"/>
    <w:rPr>
      <w:rFonts w:cs="Times New Roman"/>
      <w:color w:val="0000FF"/>
      <w:u w:val="single"/>
    </w:rPr>
  </w:style>
  <w:style w:type="paragraph" w:customStyle="1" w:styleId="ab">
    <w:name w:val="Стиль"/>
    <w:uiPriority w:val="99"/>
    <w:rsid w:val="000109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1091F"/>
    <w:rPr>
      <w:rFonts w:cs="Times New Roman"/>
    </w:rPr>
  </w:style>
  <w:style w:type="character" w:customStyle="1" w:styleId="submenu-table">
    <w:name w:val="submenu-table"/>
    <w:basedOn w:val="a0"/>
    <w:uiPriority w:val="99"/>
    <w:rsid w:val="0001091F"/>
    <w:rPr>
      <w:rFonts w:cs="Times New Roman"/>
    </w:rPr>
  </w:style>
  <w:style w:type="paragraph" w:customStyle="1" w:styleId="acenter">
    <w:name w:val="acenter"/>
    <w:basedOn w:val="a"/>
    <w:uiPriority w:val="99"/>
    <w:rsid w:val="0001091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01091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01091F"/>
    <w:rPr>
      <w:rFonts w:cs="Times New Roman"/>
    </w:rPr>
  </w:style>
  <w:style w:type="character" w:customStyle="1" w:styleId="grame">
    <w:name w:val="grame"/>
    <w:basedOn w:val="a0"/>
    <w:uiPriority w:val="99"/>
    <w:rsid w:val="0001091F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1091F"/>
    <w:rPr>
      <w:rFonts w:ascii="Calibri" w:hAnsi="Calibri" w:cs="Calibri"/>
    </w:rPr>
  </w:style>
  <w:style w:type="paragraph" w:styleId="af">
    <w:name w:val="Body Text Indent"/>
    <w:basedOn w:val="a"/>
    <w:link w:val="af0"/>
    <w:uiPriority w:val="99"/>
    <w:rsid w:val="000109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1091F"/>
    <w:rPr>
      <w:rFonts w:ascii="Calibri" w:hAnsi="Calibri" w:cs="Calibri"/>
    </w:rPr>
  </w:style>
  <w:style w:type="paragraph" w:styleId="af1">
    <w:name w:val="footer"/>
    <w:basedOn w:val="a"/>
    <w:link w:val="af2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1091F"/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rsid w:val="0001091F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01091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5">
    <w:name w:val="footnote reference"/>
    <w:basedOn w:val="a0"/>
    <w:uiPriority w:val="99"/>
    <w:semiHidden/>
    <w:rsid w:val="0001091F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01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213A6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213A68"/>
    <w:rPr>
      <w:rFonts w:cs="Times New Roman"/>
    </w:rPr>
  </w:style>
  <w:style w:type="character" w:customStyle="1" w:styleId="c3">
    <w:name w:val="c3"/>
    <w:basedOn w:val="a0"/>
    <w:uiPriority w:val="99"/>
    <w:rsid w:val="00213A68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28702C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8702C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sz w:val="20"/>
      <w:szCs w:val="20"/>
      <w:lang w:val="x-none" w:eastAsia="x-none"/>
    </w:rPr>
  </w:style>
  <w:style w:type="character" w:customStyle="1" w:styleId="14">
    <w:name w:val="Основной текст (14)_"/>
    <w:link w:val="141"/>
    <w:uiPriority w:val="99"/>
    <w:locked/>
    <w:rsid w:val="0028702C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8702C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sz w:val="20"/>
      <w:szCs w:val="20"/>
      <w:lang w:val="x-none" w:eastAsia="x-none"/>
    </w:rPr>
  </w:style>
  <w:style w:type="character" w:customStyle="1" w:styleId="1447">
    <w:name w:val="Основной текст (14)47"/>
    <w:uiPriority w:val="99"/>
    <w:rsid w:val="0028702C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28702C"/>
    <w:rPr>
      <w:i/>
      <w:noProof/>
      <w:sz w:val="22"/>
    </w:rPr>
  </w:style>
  <w:style w:type="character" w:customStyle="1" w:styleId="1443">
    <w:name w:val="Основной текст (14)43"/>
    <w:uiPriority w:val="99"/>
    <w:rsid w:val="0028702C"/>
    <w:rPr>
      <w:i/>
      <w:noProof/>
      <w:sz w:val="22"/>
    </w:rPr>
  </w:style>
  <w:style w:type="character" w:customStyle="1" w:styleId="1441">
    <w:name w:val="Основной текст (14)41"/>
    <w:uiPriority w:val="99"/>
    <w:rsid w:val="0028702C"/>
    <w:rPr>
      <w:i/>
      <w:noProof/>
      <w:sz w:val="22"/>
    </w:rPr>
  </w:style>
  <w:style w:type="paragraph" w:customStyle="1" w:styleId="af6">
    <w:name w:val="Базовый"/>
    <w:uiPriority w:val="99"/>
    <w:rsid w:val="00E73396"/>
    <w:pPr>
      <w:suppressAutoHyphens/>
      <w:spacing w:line="100" w:lineRule="atLeast"/>
    </w:pPr>
    <w:rPr>
      <w:sz w:val="24"/>
      <w:szCs w:val="24"/>
    </w:rPr>
  </w:style>
  <w:style w:type="character" w:styleId="af7">
    <w:name w:val="page number"/>
    <w:basedOn w:val="a0"/>
    <w:uiPriority w:val="99"/>
    <w:rsid w:val="008804FD"/>
    <w:rPr>
      <w:rFonts w:cs="Times New Roman"/>
    </w:rPr>
  </w:style>
  <w:style w:type="character" w:customStyle="1" w:styleId="c4c3">
    <w:name w:val="c4 c3"/>
    <w:basedOn w:val="a0"/>
    <w:uiPriority w:val="99"/>
    <w:rsid w:val="006B6468"/>
    <w:rPr>
      <w:rFonts w:cs="Times New Roman"/>
    </w:rPr>
  </w:style>
  <w:style w:type="character" w:customStyle="1" w:styleId="c22c3">
    <w:name w:val="c22 c3"/>
    <w:basedOn w:val="a0"/>
    <w:uiPriority w:val="99"/>
    <w:rsid w:val="006B6468"/>
    <w:rPr>
      <w:rFonts w:cs="Times New Roman"/>
    </w:rPr>
  </w:style>
  <w:style w:type="character" w:customStyle="1" w:styleId="c15c22c3">
    <w:name w:val="c15 c22 c3"/>
    <w:basedOn w:val="a0"/>
    <w:uiPriority w:val="99"/>
    <w:rsid w:val="00E133EB"/>
    <w:rPr>
      <w:rFonts w:cs="Times New Roman"/>
    </w:rPr>
  </w:style>
  <w:style w:type="paragraph" w:customStyle="1" w:styleId="Default">
    <w:name w:val="Default"/>
    <w:uiPriority w:val="99"/>
    <w:rsid w:val="00F358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Emphasis"/>
    <w:basedOn w:val="a0"/>
    <w:uiPriority w:val="99"/>
    <w:qFormat/>
    <w:locked/>
    <w:rsid w:val="000134F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1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EC3751"/>
    <w:pPr>
      <w:widowControl w:val="0"/>
      <w:spacing w:after="0" w:line="240" w:lineRule="auto"/>
      <w:ind w:left="402"/>
      <w:outlineLvl w:val="2"/>
    </w:pPr>
    <w:rPr>
      <w:rFonts w:ascii="Georgia" w:hAnsi="Georgia" w:cs="Georgia"/>
      <w:b/>
      <w:bCs/>
      <w:sz w:val="21"/>
      <w:szCs w:val="21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table" w:styleId="a3">
    <w:name w:val="Table Grid"/>
    <w:basedOn w:val="a1"/>
    <w:uiPriority w:val="99"/>
    <w:rsid w:val="0001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1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09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1091F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97741C"/>
    <w:pPr>
      <w:ind w:left="720"/>
    </w:pPr>
  </w:style>
  <w:style w:type="paragraph" w:styleId="a8">
    <w:name w:val="Body Text"/>
    <w:basedOn w:val="a"/>
    <w:link w:val="a9"/>
    <w:uiPriority w:val="99"/>
    <w:rsid w:val="0001091F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01091F"/>
    <w:rPr>
      <w:rFonts w:ascii="Calibri" w:hAnsi="Calibri" w:cs="Calibri"/>
      <w:lang w:val="x-none" w:eastAsia="ru-RU"/>
    </w:rPr>
  </w:style>
  <w:style w:type="character" w:styleId="aa">
    <w:name w:val="Hyperlink"/>
    <w:basedOn w:val="a0"/>
    <w:uiPriority w:val="99"/>
    <w:rsid w:val="0001091F"/>
    <w:rPr>
      <w:rFonts w:cs="Times New Roman"/>
      <w:color w:val="0000FF"/>
      <w:u w:val="single"/>
    </w:rPr>
  </w:style>
  <w:style w:type="paragraph" w:customStyle="1" w:styleId="ab">
    <w:name w:val="Стиль"/>
    <w:uiPriority w:val="99"/>
    <w:rsid w:val="000109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1091F"/>
    <w:rPr>
      <w:rFonts w:cs="Times New Roman"/>
    </w:rPr>
  </w:style>
  <w:style w:type="character" w:customStyle="1" w:styleId="submenu-table">
    <w:name w:val="submenu-table"/>
    <w:basedOn w:val="a0"/>
    <w:uiPriority w:val="99"/>
    <w:rsid w:val="0001091F"/>
    <w:rPr>
      <w:rFonts w:cs="Times New Roman"/>
    </w:rPr>
  </w:style>
  <w:style w:type="paragraph" w:customStyle="1" w:styleId="acenter">
    <w:name w:val="acenter"/>
    <w:basedOn w:val="a"/>
    <w:uiPriority w:val="99"/>
    <w:rsid w:val="0001091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01091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01091F"/>
    <w:rPr>
      <w:rFonts w:cs="Times New Roman"/>
    </w:rPr>
  </w:style>
  <w:style w:type="character" w:customStyle="1" w:styleId="grame">
    <w:name w:val="grame"/>
    <w:basedOn w:val="a0"/>
    <w:uiPriority w:val="99"/>
    <w:rsid w:val="0001091F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1091F"/>
    <w:rPr>
      <w:rFonts w:ascii="Calibri" w:hAnsi="Calibri" w:cs="Calibri"/>
    </w:rPr>
  </w:style>
  <w:style w:type="paragraph" w:styleId="af">
    <w:name w:val="Body Text Indent"/>
    <w:basedOn w:val="a"/>
    <w:link w:val="af0"/>
    <w:uiPriority w:val="99"/>
    <w:rsid w:val="000109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1091F"/>
    <w:rPr>
      <w:rFonts w:ascii="Calibri" w:hAnsi="Calibri" w:cs="Calibri"/>
    </w:rPr>
  </w:style>
  <w:style w:type="paragraph" w:styleId="af1">
    <w:name w:val="footer"/>
    <w:basedOn w:val="a"/>
    <w:link w:val="af2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1091F"/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rsid w:val="0001091F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01091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5">
    <w:name w:val="footnote reference"/>
    <w:basedOn w:val="a0"/>
    <w:uiPriority w:val="99"/>
    <w:semiHidden/>
    <w:rsid w:val="0001091F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01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213A6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213A68"/>
    <w:rPr>
      <w:rFonts w:cs="Times New Roman"/>
    </w:rPr>
  </w:style>
  <w:style w:type="character" w:customStyle="1" w:styleId="c3">
    <w:name w:val="c3"/>
    <w:basedOn w:val="a0"/>
    <w:uiPriority w:val="99"/>
    <w:rsid w:val="00213A68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28702C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8702C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sz w:val="20"/>
      <w:szCs w:val="20"/>
      <w:lang w:val="x-none" w:eastAsia="x-none"/>
    </w:rPr>
  </w:style>
  <w:style w:type="character" w:customStyle="1" w:styleId="14">
    <w:name w:val="Основной текст (14)_"/>
    <w:link w:val="141"/>
    <w:uiPriority w:val="99"/>
    <w:locked/>
    <w:rsid w:val="0028702C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8702C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sz w:val="20"/>
      <w:szCs w:val="20"/>
      <w:lang w:val="x-none" w:eastAsia="x-none"/>
    </w:rPr>
  </w:style>
  <w:style w:type="character" w:customStyle="1" w:styleId="1447">
    <w:name w:val="Основной текст (14)47"/>
    <w:uiPriority w:val="99"/>
    <w:rsid w:val="0028702C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28702C"/>
    <w:rPr>
      <w:i/>
      <w:noProof/>
      <w:sz w:val="22"/>
    </w:rPr>
  </w:style>
  <w:style w:type="character" w:customStyle="1" w:styleId="1443">
    <w:name w:val="Основной текст (14)43"/>
    <w:uiPriority w:val="99"/>
    <w:rsid w:val="0028702C"/>
    <w:rPr>
      <w:i/>
      <w:noProof/>
      <w:sz w:val="22"/>
    </w:rPr>
  </w:style>
  <w:style w:type="character" w:customStyle="1" w:styleId="1441">
    <w:name w:val="Основной текст (14)41"/>
    <w:uiPriority w:val="99"/>
    <w:rsid w:val="0028702C"/>
    <w:rPr>
      <w:i/>
      <w:noProof/>
      <w:sz w:val="22"/>
    </w:rPr>
  </w:style>
  <w:style w:type="paragraph" w:customStyle="1" w:styleId="af6">
    <w:name w:val="Базовый"/>
    <w:uiPriority w:val="99"/>
    <w:rsid w:val="00E73396"/>
    <w:pPr>
      <w:suppressAutoHyphens/>
      <w:spacing w:line="100" w:lineRule="atLeast"/>
    </w:pPr>
    <w:rPr>
      <w:sz w:val="24"/>
      <w:szCs w:val="24"/>
    </w:rPr>
  </w:style>
  <w:style w:type="character" w:styleId="af7">
    <w:name w:val="page number"/>
    <w:basedOn w:val="a0"/>
    <w:uiPriority w:val="99"/>
    <w:rsid w:val="008804FD"/>
    <w:rPr>
      <w:rFonts w:cs="Times New Roman"/>
    </w:rPr>
  </w:style>
  <w:style w:type="character" w:customStyle="1" w:styleId="c4c3">
    <w:name w:val="c4 c3"/>
    <w:basedOn w:val="a0"/>
    <w:uiPriority w:val="99"/>
    <w:rsid w:val="006B6468"/>
    <w:rPr>
      <w:rFonts w:cs="Times New Roman"/>
    </w:rPr>
  </w:style>
  <w:style w:type="character" w:customStyle="1" w:styleId="c22c3">
    <w:name w:val="c22 c3"/>
    <w:basedOn w:val="a0"/>
    <w:uiPriority w:val="99"/>
    <w:rsid w:val="006B6468"/>
    <w:rPr>
      <w:rFonts w:cs="Times New Roman"/>
    </w:rPr>
  </w:style>
  <w:style w:type="character" w:customStyle="1" w:styleId="c15c22c3">
    <w:name w:val="c15 c22 c3"/>
    <w:basedOn w:val="a0"/>
    <w:uiPriority w:val="99"/>
    <w:rsid w:val="00E133EB"/>
    <w:rPr>
      <w:rFonts w:cs="Times New Roman"/>
    </w:rPr>
  </w:style>
  <w:style w:type="paragraph" w:customStyle="1" w:styleId="Default">
    <w:name w:val="Default"/>
    <w:uiPriority w:val="99"/>
    <w:rsid w:val="00F358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Emphasis"/>
    <w:basedOn w:val="a0"/>
    <w:uiPriority w:val="99"/>
    <w:qFormat/>
    <w:locked/>
    <w:rsid w:val="000134F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8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Hewlett-Packard</Company>
  <LinksUpToDate>false</LinksUpToDate>
  <CharactersWithSpaces>21056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я</dc:creator>
  <cp:lastModifiedBy>Yubi</cp:lastModifiedBy>
  <cp:revision>2</cp:revision>
  <cp:lastPrinted>2017-09-13T15:06:00Z</cp:lastPrinted>
  <dcterms:created xsi:type="dcterms:W3CDTF">2017-09-13T15:06:00Z</dcterms:created>
  <dcterms:modified xsi:type="dcterms:W3CDTF">2017-09-13T15:06:00Z</dcterms:modified>
</cp:coreProperties>
</file>